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4DC" w:rsidRDefault="00AF14DC" w:rsidP="00AF14DC">
      <w:pPr>
        <w:spacing w:line="240" w:lineRule="auto"/>
        <w:jc w:val="center"/>
      </w:pPr>
      <w:r>
        <w:rPr>
          <w:noProof/>
        </w:rPr>
        <w:drawing>
          <wp:inline distT="0" distB="0" distL="0" distR="0">
            <wp:extent cx="341280" cy="274680"/>
            <wp:effectExtent l="0" t="0" r="0" b="0"/>
            <wp:docPr id="225" name="圈03.jpg" descr="id:2147504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天</w:t>
      </w:r>
      <w:r>
        <w:rPr>
          <w:sz w:val="36"/>
        </w:rPr>
        <w:t xml:space="preserve">　</w:t>
      </w:r>
      <w:r>
        <w:rPr>
          <w:rFonts w:eastAsia="方正小标宋_GBK" w:hint="eastAsia"/>
          <w:sz w:val="36"/>
        </w:rPr>
        <w:t>窗</w:t>
      </w:r>
    </w:p>
    <w:p w:rsidR="00AF14DC" w:rsidRDefault="00AF14DC" w:rsidP="00AF14DC">
      <w:pPr>
        <w:spacing w:line="240" w:lineRule="auto"/>
        <w:jc w:val="center"/>
      </w:pPr>
      <w:r>
        <w:rPr>
          <w:noProof/>
        </w:rPr>
        <w:drawing>
          <wp:inline distT="0" distB="0" distL="0" distR="0">
            <wp:extent cx="877320" cy="252720"/>
            <wp:effectExtent l="0" t="0" r="0" b="0"/>
            <wp:docPr id="228" name="教材分析.jpg" descr="id:2147504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AF14DC" w:rsidRDefault="00AF14DC" w:rsidP="00AF14DC">
      <w:pPr>
        <w:spacing w:line="240" w:lineRule="auto"/>
        <w:ind w:firstLineChars="200" w:firstLine="360"/>
      </w:pPr>
      <w:r>
        <w:rPr>
          <w:rFonts w:hint="eastAsia"/>
        </w:rPr>
        <w:t>课文选取乡下孩子童年生活的两个场景</w:t>
      </w:r>
      <w:r>
        <w:rPr>
          <w:rFonts w:ascii="方正书宋_GBK" w:hAnsi="方正书宋_GBK"/>
        </w:rPr>
        <w:t>,</w:t>
      </w:r>
      <w:r>
        <w:rPr>
          <w:rFonts w:hint="eastAsia"/>
        </w:rPr>
        <w:t>写了孩子们想在雨天和夜晚玩</w:t>
      </w:r>
      <w:r>
        <w:rPr>
          <w:rFonts w:ascii="方正书宋_GBK" w:hAnsi="方正书宋_GBK"/>
        </w:rPr>
        <w:t>,</w:t>
      </w:r>
      <w:r>
        <w:rPr>
          <w:rFonts w:hint="eastAsia"/>
        </w:rPr>
        <w:t>却不得不待在家里时</w:t>
      </w:r>
      <w:r>
        <w:rPr>
          <w:rFonts w:ascii="方正书宋_GBK" w:hAnsi="方正书宋_GBK"/>
        </w:rPr>
        <w:t>,</w:t>
      </w:r>
      <w:r>
        <w:rPr>
          <w:rFonts w:hint="eastAsia"/>
        </w:rPr>
        <w:t>从小小的天窗中获得的乐趣和慰藉。</w:t>
      </w:r>
    </w:p>
    <w:p w:rsidR="00AF14DC" w:rsidRDefault="00AF14DC" w:rsidP="00AF14DC">
      <w:pPr>
        <w:spacing w:line="240" w:lineRule="auto"/>
        <w:ind w:firstLineChars="200" w:firstLine="360"/>
      </w:pPr>
      <w:r>
        <w:rPr>
          <w:rFonts w:hint="eastAsia"/>
        </w:rPr>
        <w:t>课文共有</w:t>
      </w:r>
      <w:r>
        <w:t>8</w:t>
      </w:r>
      <w:r>
        <w:rPr>
          <w:rFonts w:hint="eastAsia"/>
        </w:rPr>
        <w:t>个自然段</w:t>
      </w:r>
      <w:r>
        <w:rPr>
          <w:rFonts w:ascii="方正书宋_GBK" w:hAnsi="方正书宋_GBK"/>
        </w:rPr>
        <w:t>,</w:t>
      </w:r>
      <w:r>
        <w:rPr>
          <w:rFonts w:hint="eastAsia"/>
        </w:rPr>
        <w:t>可分为三个部分。第一部分</w:t>
      </w:r>
      <w:r>
        <w:rPr>
          <w:rFonts w:ascii="方正书宋_GBK" w:hAnsi="方正书宋_GBK"/>
        </w:rPr>
        <w:t>(</w:t>
      </w:r>
      <w:r>
        <w:rPr>
          <w:rFonts w:hint="eastAsia"/>
        </w:rPr>
        <w:t>第</w:t>
      </w:r>
      <w:r>
        <w:t>1~3</w:t>
      </w:r>
      <w:r>
        <w:rPr>
          <w:rFonts w:hint="eastAsia"/>
        </w:rPr>
        <w:t>自然段</w:t>
      </w:r>
      <w:r>
        <w:rPr>
          <w:rFonts w:ascii="方正书宋_GBK" w:hAnsi="方正书宋_GBK"/>
        </w:rPr>
        <w:t>):</w:t>
      </w:r>
      <w:r>
        <w:rPr>
          <w:rFonts w:hint="eastAsia"/>
        </w:rPr>
        <w:t>交代了乡下的房子开天窗的位置、形状和原因。第二部分</w:t>
      </w:r>
      <w:r>
        <w:rPr>
          <w:rFonts w:ascii="方正书宋_GBK" w:hAnsi="方正书宋_GBK"/>
        </w:rPr>
        <w:t>(</w:t>
      </w:r>
      <w:r>
        <w:rPr>
          <w:rFonts w:hint="eastAsia"/>
        </w:rPr>
        <w:t>第</w:t>
      </w:r>
      <w:r>
        <w:t>4~7</w:t>
      </w:r>
      <w:r>
        <w:rPr>
          <w:rFonts w:hint="eastAsia"/>
        </w:rPr>
        <w:t>自然段</w:t>
      </w:r>
      <w:r>
        <w:rPr>
          <w:rFonts w:ascii="方正书宋_GBK" w:hAnsi="方正书宋_GBK"/>
        </w:rPr>
        <w:t>):</w:t>
      </w:r>
      <w:r>
        <w:rPr>
          <w:rFonts w:hint="eastAsia"/>
        </w:rPr>
        <w:t>写了孩子们下雨被叫回家和夜晚被喊去休息时</w:t>
      </w:r>
      <w:r>
        <w:rPr>
          <w:rFonts w:ascii="方正书宋_GBK" w:hAnsi="方正书宋_GBK"/>
        </w:rPr>
        <w:t>,</w:t>
      </w:r>
      <w:r>
        <w:rPr>
          <w:rFonts w:hint="eastAsia"/>
        </w:rPr>
        <w:t>由天窗想象外面世界的精彩</w:t>
      </w:r>
      <w:r>
        <w:rPr>
          <w:rFonts w:ascii="方正书宋_GBK" w:hAnsi="方正书宋_GBK"/>
        </w:rPr>
        <w:t>,</w:t>
      </w:r>
      <w:r>
        <w:rPr>
          <w:rFonts w:hint="eastAsia"/>
        </w:rPr>
        <w:t>获得心灵安慰。第三部分</w:t>
      </w:r>
      <w:r>
        <w:rPr>
          <w:rFonts w:ascii="方正书宋_GBK" w:hAnsi="方正书宋_GBK"/>
        </w:rPr>
        <w:t>(</w:t>
      </w:r>
      <w:r>
        <w:rPr>
          <w:rFonts w:hint="eastAsia"/>
        </w:rPr>
        <w:t>第</w:t>
      </w:r>
      <w:r>
        <w:t>8</w:t>
      </w:r>
      <w:r>
        <w:rPr>
          <w:rFonts w:hint="eastAsia"/>
        </w:rPr>
        <w:t>自然段</w:t>
      </w:r>
      <w:r>
        <w:rPr>
          <w:rFonts w:ascii="方正书宋_GBK" w:hAnsi="方正书宋_GBK"/>
        </w:rPr>
        <w:t>):</w:t>
      </w:r>
      <w:r>
        <w:rPr>
          <w:rFonts w:hint="eastAsia"/>
        </w:rPr>
        <w:t>写作者由天窗生发出对孩子想象力的思考与赞美。</w:t>
      </w:r>
    </w:p>
    <w:p w:rsidR="00AF14DC" w:rsidRDefault="00AF14DC" w:rsidP="00AF14DC">
      <w:pPr>
        <w:spacing w:line="240" w:lineRule="auto"/>
        <w:ind w:firstLineChars="200" w:firstLine="360"/>
      </w:pPr>
      <w:r>
        <w:rPr>
          <w:rFonts w:hint="eastAsia"/>
        </w:rPr>
        <w:t>课文写乡下孩子的快乐很有特点。第一部分不仅点出了开天窗是为了屋里敞亮些</w:t>
      </w:r>
      <w:r>
        <w:rPr>
          <w:rFonts w:ascii="方正书宋_GBK" w:hAnsi="方正书宋_GBK"/>
        </w:rPr>
        <w:t>,</w:t>
      </w:r>
      <w:r>
        <w:rPr>
          <w:rFonts w:hint="eastAsia"/>
        </w:rPr>
        <w:t>还通过感情上的起伏</w:t>
      </w:r>
      <w:r>
        <w:rPr>
          <w:rFonts w:ascii="方正书宋_GBK" w:hAnsi="方正书宋_GBK"/>
        </w:rPr>
        <w:t>,</w:t>
      </w:r>
      <w:r>
        <w:rPr>
          <w:rFonts w:hint="eastAsia"/>
        </w:rPr>
        <w:t>暗示下文“天窗”在乡下孩子眼里有特殊的意义。第二部分是全文重点</w:t>
      </w:r>
      <w:r>
        <w:rPr>
          <w:rFonts w:ascii="方正书宋_GBK" w:hAnsi="方正书宋_GBK"/>
        </w:rPr>
        <w:t>,</w:t>
      </w:r>
      <w:r>
        <w:rPr>
          <w:rFonts w:hint="eastAsia"/>
        </w:rPr>
        <w:t>为了描述天窗给孩子们带来的快乐</w:t>
      </w:r>
      <w:r>
        <w:rPr>
          <w:rFonts w:ascii="方正书宋_GBK" w:hAnsi="方正书宋_GBK"/>
        </w:rPr>
        <w:t>,</w:t>
      </w:r>
      <w:r>
        <w:rPr>
          <w:rFonts w:hint="eastAsia"/>
        </w:rPr>
        <w:t>课文不是一味地就快乐而写快乐</w:t>
      </w:r>
      <w:r>
        <w:rPr>
          <w:rFonts w:ascii="方正书宋_GBK" w:hAnsi="方正书宋_GBK"/>
        </w:rPr>
        <w:t>,</w:t>
      </w:r>
      <w:r>
        <w:rPr>
          <w:rFonts w:hint="eastAsia"/>
        </w:rPr>
        <w:t>而是选取了两个“特殊时段”的场景</w:t>
      </w:r>
      <w:r>
        <w:rPr>
          <w:rFonts w:ascii="方正书宋_GBK" w:hAnsi="方正书宋_GBK"/>
        </w:rPr>
        <w:t>,</w:t>
      </w:r>
      <w:r>
        <w:rPr>
          <w:rFonts w:hint="eastAsia"/>
        </w:rPr>
        <w:t>这样的叙述</w:t>
      </w:r>
      <w:r>
        <w:rPr>
          <w:rFonts w:ascii="方正书宋_GBK" w:hAnsi="方正书宋_GBK"/>
        </w:rPr>
        <w:t>,</w:t>
      </w:r>
      <w:r>
        <w:rPr>
          <w:rFonts w:hint="eastAsia"/>
        </w:rPr>
        <w:t>在情感上形成“抑—扬—抑—扬”的起伏节奏。两次情感的抑扬</w:t>
      </w:r>
      <w:r>
        <w:rPr>
          <w:rFonts w:ascii="方正书宋_GBK" w:hAnsi="方正书宋_GBK"/>
        </w:rPr>
        <w:t>,</w:t>
      </w:r>
      <w:r>
        <w:rPr>
          <w:rFonts w:hint="eastAsia"/>
        </w:rPr>
        <w:t>都用关键语句“小小的天窗是你唯一的慰藉”来过渡</w:t>
      </w:r>
      <w:r>
        <w:rPr>
          <w:rFonts w:ascii="方正书宋_GBK" w:hAnsi="方正书宋_GBK"/>
        </w:rPr>
        <w:t>,</w:t>
      </w:r>
      <w:r>
        <w:rPr>
          <w:rFonts w:hint="eastAsia"/>
        </w:rPr>
        <w:t>让人更深入地体会“天窗”给孩子带来的心灵安慰和快乐。</w:t>
      </w:r>
    </w:p>
    <w:p w:rsidR="00AF14DC" w:rsidRDefault="00AF14DC" w:rsidP="00AF14DC">
      <w:pPr>
        <w:spacing w:line="240" w:lineRule="auto"/>
        <w:ind w:firstLineChars="200" w:firstLine="360"/>
      </w:pPr>
      <w:r>
        <w:rPr>
          <w:rFonts w:hint="eastAsia"/>
        </w:rPr>
        <w:t>课文另一大特色就是语言生动</w:t>
      </w:r>
      <w:r>
        <w:rPr>
          <w:rFonts w:ascii="方正书宋_GBK" w:hAnsi="方正书宋_GBK"/>
        </w:rPr>
        <w:t>,</w:t>
      </w:r>
      <w:r>
        <w:rPr>
          <w:rFonts w:hint="eastAsia"/>
        </w:rPr>
        <w:t>充满童趣又引人深思。</w:t>
      </w:r>
    </w:p>
    <w:p w:rsidR="00AF14DC" w:rsidRDefault="00AF14DC" w:rsidP="00AF14DC">
      <w:pPr>
        <w:spacing w:line="240" w:lineRule="auto"/>
        <w:ind w:firstLineChars="200" w:firstLine="360"/>
      </w:pPr>
      <w:r>
        <w:rPr>
          <w:rFonts w:hint="eastAsia"/>
        </w:rPr>
        <w:t>第二部分和第三部分用第二人称叙述</w:t>
      </w:r>
      <w:r>
        <w:rPr>
          <w:rFonts w:ascii="方正书宋_GBK" w:hAnsi="方正书宋_GBK"/>
        </w:rPr>
        <w:t>,</w:t>
      </w:r>
      <w:r>
        <w:rPr>
          <w:rFonts w:hint="eastAsia"/>
        </w:rPr>
        <w:t>增强了阅读时的代入感。结尾的点睛之笔启迪了读者</w:t>
      </w:r>
      <w:r>
        <w:rPr>
          <w:rFonts w:ascii="方正书宋_GBK" w:hAnsi="方正书宋_GBK"/>
        </w:rPr>
        <w:t>:</w:t>
      </w:r>
      <w:r>
        <w:rPr>
          <w:rFonts w:hint="eastAsia"/>
        </w:rPr>
        <w:t>拥有想象力的孩子们</w:t>
      </w:r>
      <w:r>
        <w:rPr>
          <w:rFonts w:ascii="方正书宋_GBK" w:hAnsi="方正书宋_GBK"/>
        </w:rPr>
        <w:t>,</w:t>
      </w:r>
      <w:r>
        <w:rPr>
          <w:rFonts w:hint="eastAsia"/>
        </w:rPr>
        <w:t>心灵是自由的</w:t>
      </w:r>
      <w:r>
        <w:rPr>
          <w:rFonts w:ascii="方正书宋_GBK" w:hAnsi="方正书宋_GBK"/>
        </w:rPr>
        <w:t>,</w:t>
      </w:r>
      <w:r>
        <w:rPr>
          <w:rFonts w:hint="eastAsia"/>
        </w:rPr>
        <w:t>他们能超越现实生活</w:t>
      </w:r>
      <w:r>
        <w:rPr>
          <w:rFonts w:ascii="方正书宋_GBK" w:hAnsi="方正书宋_GBK"/>
        </w:rPr>
        <w:t>,</w:t>
      </w:r>
      <w:r>
        <w:rPr>
          <w:rFonts w:hint="eastAsia"/>
        </w:rPr>
        <w:t>看到“更真切</w:t>
      </w:r>
      <w:r>
        <w:rPr>
          <w:rFonts w:ascii="方正书宋_GBK" w:hAnsi="方正书宋_GBK"/>
        </w:rPr>
        <w:t>,</w:t>
      </w:r>
      <w:r>
        <w:rPr>
          <w:rFonts w:hint="eastAsia"/>
        </w:rPr>
        <w:t>更阔达</w:t>
      </w:r>
      <w:r>
        <w:rPr>
          <w:rFonts w:ascii="方正书宋_GBK" w:hAnsi="方正书宋_GBK"/>
        </w:rPr>
        <w:t>,</w:t>
      </w:r>
      <w:r>
        <w:rPr>
          <w:rFonts w:hint="eastAsia"/>
        </w:rPr>
        <w:t>更复杂</w:t>
      </w:r>
      <w:r>
        <w:rPr>
          <w:rFonts w:ascii="方正书宋_GBK" w:hAnsi="方正书宋_GBK"/>
        </w:rPr>
        <w:t>,</w:t>
      </w:r>
      <w:r>
        <w:rPr>
          <w:rFonts w:hint="eastAsia"/>
        </w:rPr>
        <w:t>更确实”的世界。</w:t>
      </w:r>
    </w:p>
    <w:p w:rsidR="00AF14DC" w:rsidRDefault="00AF14DC" w:rsidP="00AF14DC">
      <w:pPr>
        <w:spacing w:line="240" w:lineRule="auto"/>
        <w:ind w:firstLineChars="200" w:firstLine="360"/>
      </w:pPr>
      <w:r>
        <w:rPr>
          <w:rFonts w:hint="eastAsia"/>
        </w:rPr>
        <w:t>课文的插图还原了乡下孩子生活的场景</w:t>
      </w:r>
      <w:r>
        <w:rPr>
          <w:rFonts w:ascii="方正书宋_GBK" w:hAnsi="方正书宋_GBK"/>
        </w:rPr>
        <w:t>,</w:t>
      </w:r>
      <w:r>
        <w:rPr>
          <w:rFonts w:hint="eastAsia"/>
        </w:rPr>
        <w:t>营造出一种遥远、神秘又浪漫的意境</w:t>
      </w:r>
      <w:r>
        <w:rPr>
          <w:rFonts w:ascii="方正书宋_GBK" w:hAnsi="方正书宋_GBK"/>
        </w:rPr>
        <w:t>,</w:t>
      </w:r>
      <w:r>
        <w:rPr>
          <w:rFonts w:hint="eastAsia"/>
        </w:rPr>
        <w:t>激发学生的阅读期待。右下角插图与全文的感情基调和主旨遥相呼应</w:t>
      </w:r>
      <w:r>
        <w:rPr>
          <w:rFonts w:ascii="方正书宋_GBK" w:hAnsi="方正书宋_GBK"/>
        </w:rPr>
        <w:t>,</w:t>
      </w:r>
      <w:r>
        <w:rPr>
          <w:rFonts w:hint="eastAsia"/>
        </w:rPr>
        <w:t>激发学生的情感共鸣。</w:t>
      </w:r>
    </w:p>
    <w:p w:rsidR="00AF14DC" w:rsidRDefault="00AF14DC" w:rsidP="00AF14DC">
      <w:pPr>
        <w:spacing w:line="240" w:lineRule="auto"/>
        <w:ind w:firstLineChars="200" w:firstLine="360"/>
        <w:jc w:val="center"/>
      </w:pPr>
      <w:r>
        <w:rPr>
          <w:noProof/>
        </w:rPr>
        <w:drawing>
          <wp:inline distT="0" distB="0" distL="0" distR="0">
            <wp:extent cx="877320" cy="252720"/>
            <wp:effectExtent l="0" t="0" r="0" b="0"/>
            <wp:docPr id="229" name="教学目标.jpg" descr="id:2147504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AF14DC" w:rsidRDefault="00AF14DC" w:rsidP="00AF14DC">
      <w:pPr>
        <w:spacing w:line="240" w:lineRule="auto"/>
        <w:ind w:firstLineChars="200" w:firstLine="360"/>
      </w:pPr>
      <w:r>
        <w:rPr>
          <w:rFonts w:ascii="NEU-HZ-S92" w:hAnsi="NEU-HZ-S92"/>
        </w:rPr>
        <w:t>1</w:t>
      </w:r>
      <w:r>
        <w:t>.</w:t>
      </w:r>
      <w:r>
        <w:rPr>
          <w:rFonts w:hint="eastAsia"/>
        </w:rPr>
        <w:t>认识“慰、藉”等</w:t>
      </w:r>
      <w:r>
        <w:t>3</w:t>
      </w:r>
      <w:r>
        <w:rPr>
          <w:rFonts w:hint="eastAsia"/>
        </w:rPr>
        <w:t>个生字</w:t>
      </w:r>
      <w:r>
        <w:rPr>
          <w:rFonts w:ascii="方正书宋_GBK" w:hAnsi="方正书宋_GBK"/>
        </w:rPr>
        <w:t>,</w:t>
      </w:r>
      <w:r>
        <w:rPr>
          <w:rFonts w:hint="eastAsia"/>
        </w:rPr>
        <w:t>读准多音字“卜”</w:t>
      </w:r>
      <w:r>
        <w:rPr>
          <w:rFonts w:ascii="方正书宋_GBK" w:hAnsi="方正书宋_GBK"/>
        </w:rPr>
        <w:t>,</w:t>
      </w:r>
      <w:r>
        <w:rPr>
          <w:rFonts w:hint="eastAsia"/>
        </w:rPr>
        <w:t>会写“慰、藉”等</w:t>
      </w:r>
      <w:r>
        <w:t>11</w:t>
      </w:r>
      <w:r>
        <w:rPr>
          <w:rFonts w:hint="eastAsia"/>
        </w:rPr>
        <w:t>个字</w:t>
      </w:r>
      <w:r>
        <w:rPr>
          <w:rFonts w:ascii="方正书宋_GBK" w:hAnsi="方正书宋_GBK"/>
        </w:rPr>
        <w:t>,</w:t>
      </w:r>
      <w:r>
        <w:rPr>
          <w:rFonts w:hint="eastAsia"/>
        </w:rPr>
        <w:t>会写“慰藉、扫荡”等</w:t>
      </w:r>
      <w:r>
        <w:t>12</w:t>
      </w:r>
      <w:r>
        <w:rPr>
          <w:rFonts w:hint="eastAsia"/>
        </w:rPr>
        <w:t>个词语。</w:t>
      </w:r>
    </w:p>
    <w:p w:rsidR="00AF14DC" w:rsidRDefault="00AF14DC" w:rsidP="00AF14DC">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理解天窗是孩子们“唯一的慰藉”的原因。</w:t>
      </w:r>
    </w:p>
    <w:p w:rsidR="00AF14DC" w:rsidRDefault="00AF14DC" w:rsidP="00AF14DC">
      <w:pPr>
        <w:spacing w:line="240" w:lineRule="auto"/>
        <w:ind w:firstLineChars="200" w:firstLine="360"/>
      </w:pPr>
      <w:r>
        <w:rPr>
          <w:rFonts w:ascii="NEU-HZ-S92" w:hAnsi="NEU-HZ-S92"/>
        </w:rPr>
        <w:t>3</w:t>
      </w:r>
      <w:r>
        <w:t>.</w:t>
      </w:r>
      <w:r>
        <w:rPr>
          <w:rFonts w:hint="eastAsia"/>
        </w:rPr>
        <w:t>有感情地朗读课文。抓住关键语句</w:t>
      </w:r>
      <w:r>
        <w:rPr>
          <w:rFonts w:ascii="方正书宋_GBK" w:hAnsi="方正书宋_GBK"/>
        </w:rPr>
        <w:t>,</w:t>
      </w:r>
      <w:r>
        <w:rPr>
          <w:rFonts w:hint="eastAsia"/>
        </w:rPr>
        <w:t>体会天窗带给孩子们的快乐。</w:t>
      </w:r>
    </w:p>
    <w:p w:rsidR="00AF14DC" w:rsidRDefault="00AF14DC" w:rsidP="00AF14DC">
      <w:pPr>
        <w:spacing w:line="240" w:lineRule="auto"/>
        <w:jc w:val="center"/>
      </w:pPr>
      <w:r>
        <w:rPr>
          <w:noProof/>
        </w:rPr>
        <w:drawing>
          <wp:inline distT="0" distB="0" distL="0" distR="0">
            <wp:extent cx="877320" cy="252720"/>
            <wp:effectExtent l="0" t="0" r="0" b="0"/>
            <wp:docPr id="230" name="教学建议.jpg" descr="id:2147504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AF14DC" w:rsidRDefault="00AF14DC" w:rsidP="00AF14DC">
      <w:pPr>
        <w:spacing w:line="240" w:lineRule="auto"/>
        <w:ind w:firstLineChars="200" w:firstLine="360"/>
      </w:pPr>
      <w:r>
        <w:rPr>
          <w:rFonts w:ascii="NEU-HZ-S92" w:hAnsi="NEU-HZ-S92"/>
        </w:rPr>
        <w:lastRenderedPageBreak/>
        <w:t>1</w:t>
      </w:r>
      <w:r>
        <w:t>.</w:t>
      </w:r>
      <w:r>
        <w:rPr>
          <w:rFonts w:hint="eastAsia"/>
        </w:rPr>
        <w:t>教学时</w:t>
      </w:r>
      <w:r>
        <w:rPr>
          <w:rFonts w:ascii="方正书宋_GBK" w:hAnsi="方正书宋_GBK"/>
        </w:rPr>
        <w:t>,</w:t>
      </w:r>
      <w:r>
        <w:rPr>
          <w:rFonts w:hint="eastAsia"/>
        </w:rPr>
        <w:t>教师应先给足学生朗读时间</w:t>
      </w:r>
      <w:r>
        <w:rPr>
          <w:rFonts w:ascii="方正书宋_GBK" w:hAnsi="方正书宋_GBK"/>
        </w:rPr>
        <w:t>,</w:t>
      </w:r>
      <w:r>
        <w:rPr>
          <w:rFonts w:hint="eastAsia"/>
        </w:rPr>
        <w:t>了解每个自然段的意思</w:t>
      </w:r>
      <w:r>
        <w:rPr>
          <w:rFonts w:ascii="方正书宋_GBK" w:hAnsi="方正书宋_GBK"/>
        </w:rPr>
        <w:t>,</w:t>
      </w:r>
      <w:r>
        <w:rPr>
          <w:rFonts w:hint="eastAsia"/>
        </w:rPr>
        <w:t>整体把握内容</w:t>
      </w:r>
      <w:r>
        <w:rPr>
          <w:rFonts w:ascii="方正书宋_GBK" w:hAnsi="方正书宋_GBK"/>
        </w:rPr>
        <w:t>,</w:t>
      </w:r>
      <w:r>
        <w:rPr>
          <w:rFonts w:hint="eastAsia"/>
        </w:rPr>
        <w:t>初步理解孩子们从天窗中获得的想象的快乐。</w:t>
      </w:r>
    </w:p>
    <w:p w:rsidR="00AF14DC" w:rsidRDefault="00AF14DC" w:rsidP="00AF14DC">
      <w:pPr>
        <w:spacing w:line="240" w:lineRule="auto"/>
        <w:ind w:firstLineChars="200" w:firstLine="360"/>
      </w:pPr>
      <w:r>
        <w:rPr>
          <w:rFonts w:ascii="NEU-HZ-S92" w:hAnsi="NEU-HZ-S92"/>
        </w:rPr>
        <w:t>2</w:t>
      </w:r>
      <w:r>
        <w:t>.</w:t>
      </w:r>
      <w:r>
        <w:rPr>
          <w:rFonts w:hint="eastAsia"/>
        </w:rPr>
        <w:t>本文教学时</w:t>
      </w:r>
      <w:r>
        <w:rPr>
          <w:rFonts w:ascii="方正书宋_GBK" w:hAnsi="方正书宋_GBK"/>
        </w:rPr>
        <w:t>,</w:t>
      </w:r>
      <w:r>
        <w:rPr>
          <w:rFonts w:hint="eastAsia"/>
        </w:rPr>
        <w:t>要抓住关键语句作为学生的阅读线索。围绕关键语句“唯一的慰藉”讨论交流</w:t>
      </w:r>
      <w:r>
        <w:rPr>
          <w:rFonts w:ascii="方正书宋_GBK" w:hAnsi="方正书宋_GBK"/>
        </w:rPr>
        <w:t>,</w:t>
      </w:r>
      <w:r>
        <w:rPr>
          <w:rFonts w:hint="eastAsia"/>
        </w:rPr>
        <w:t>联系上下文和生活体会乡下孩子的情感变化</w:t>
      </w:r>
      <w:r>
        <w:rPr>
          <w:rFonts w:ascii="方正书宋_GBK" w:hAnsi="方正书宋_GBK"/>
        </w:rPr>
        <w:t>,</w:t>
      </w:r>
      <w:r>
        <w:rPr>
          <w:rFonts w:hint="eastAsia"/>
        </w:rPr>
        <w:t>把握住第</w:t>
      </w:r>
      <w:r>
        <w:t>5</w:t>
      </w:r>
      <w:r>
        <w:rPr>
          <w:rFonts w:hint="eastAsia"/>
        </w:rPr>
        <w:t>、第</w:t>
      </w:r>
      <w:r>
        <w:t>7</w:t>
      </w:r>
      <w:r>
        <w:rPr>
          <w:rFonts w:hint="eastAsia"/>
        </w:rPr>
        <w:t>自然段最后一句话</w:t>
      </w:r>
      <w:r>
        <w:rPr>
          <w:rFonts w:ascii="方正书宋_GBK" w:hAnsi="方正书宋_GBK"/>
        </w:rPr>
        <w:t>,</w:t>
      </w:r>
      <w:r>
        <w:rPr>
          <w:rFonts w:hint="eastAsia"/>
        </w:rPr>
        <w:t>读懂孩子们想象的“锐利”和“神奇”。对结尾关键句的理解</w:t>
      </w:r>
      <w:r>
        <w:rPr>
          <w:rFonts w:ascii="方正书宋_GBK" w:hAnsi="方正书宋_GBK"/>
        </w:rPr>
        <w:t>,</w:t>
      </w:r>
      <w:r>
        <w:rPr>
          <w:rFonts w:hint="eastAsia"/>
        </w:rPr>
        <w:t>应渗透在精读过程中</w:t>
      </w:r>
      <w:r>
        <w:rPr>
          <w:rFonts w:ascii="方正书宋_GBK" w:hAnsi="方正书宋_GBK"/>
        </w:rPr>
        <w:t>,</w:t>
      </w:r>
      <w:r>
        <w:rPr>
          <w:rFonts w:hint="eastAsia"/>
        </w:rPr>
        <w:t>适时启发学生逐步感知从“受限的现实生活”到“无限的想象世界”的过程</w:t>
      </w:r>
      <w:r>
        <w:rPr>
          <w:rFonts w:ascii="方正书宋_GBK" w:hAnsi="方正书宋_GBK"/>
        </w:rPr>
        <w:t>,</w:t>
      </w:r>
      <w:r>
        <w:rPr>
          <w:rFonts w:hint="eastAsia"/>
        </w:rPr>
        <w:t>为理解结尾“无—有、虚—实”做铺垫。</w:t>
      </w:r>
    </w:p>
    <w:p w:rsidR="00AF14DC" w:rsidRDefault="00AF14DC" w:rsidP="00AF14DC">
      <w:pPr>
        <w:spacing w:line="240" w:lineRule="auto"/>
        <w:ind w:firstLineChars="200" w:firstLine="360"/>
      </w:pPr>
      <w:r>
        <w:rPr>
          <w:rFonts w:ascii="NEU-HZ-S92" w:hAnsi="NEU-HZ-S92"/>
        </w:rPr>
        <w:t>3</w:t>
      </w:r>
      <w:r>
        <w:t>.</w:t>
      </w:r>
      <w:r>
        <w:rPr>
          <w:rFonts w:hint="eastAsia"/>
        </w:rPr>
        <w:t>识字写字。识字方面</w:t>
      </w:r>
      <w:r>
        <w:rPr>
          <w:rFonts w:ascii="方正书宋_GBK" w:hAnsi="方正书宋_GBK"/>
        </w:rPr>
        <w:t>:</w:t>
      </w:r>
      <w:r>
        <w:rPr>
          <w:rFonts w:hint="eastAsia"/>
        </w:rPr>
        <w:t>本课要求认识的字</w:t>
      </w:r>
      <w:r>
        <w:rPr>
          <w:rFonts w:ascii="方正书宋_GBK" w:hAnsi="方正书宋_GBK"/>
        </w:rPr>
        <w:t>,</w:t>
      </w:r>
      <w:r>
        <w:rPr>
          <w:rFonts w:hint="eastAsia"/>
        </w:rPr>
        <w:t>可以在理解课文内容的过程中随文识记</w:t>
      </w:r>
      <w:r>
        <w:rPr>
          <w:rFonts w:ascii="方正书宋_GBK" w:hAnsi="方正书宋_GBK"/>
        </w:rPr>
        <w:t>,</w:t>
      </w:r>
      <w:r>
        <w:rPr>
          <w:rFonts w:hint="eastAsia"/>
        </w:rPr>
        <w:t>教学时需留意学生发音。写字方面</w:t>
      </w:r>
      <w:r>
        <w:rPr>
          <w:rFonts w:ascii="方正书宋_GBK" w:hAnsi="方正书宋_GBK"/>
        </w:rPr>
        <w:t>:</w:t>
      </w:r>
      <w:r>
        <w:rPr>
          <w:rFonts w:hint="eastAsia"/>
        </w:rPr>
        <w:t>本课要求会写的字</w:t>
      </w:r>
      <w:r>
        <w:rPr>
          <w:rFonts w:ascii="方正书宋_GBK" w:hAnsi="方正书宋_GBK"/>
        </w:rPr>
        <w:t>,</w:t>
      </w:r>
      <w:r>
        <w:rPr>
          <w:rFonts w:hint="eastAsia"/>
        </w:rPr>
        <w:t>可以指导学生根据字形结构、笔画多少给它们归类。笔画繁多的字有“慰、藉、霸、鹰”</w:t>
      </w:r>
      <w:r>
        <w:rPr>
          <w:rFonts w:ascii="方正书宋_GBK" w:hAnsi="方正书宋_GBK"/>
        </w:rPr>
        <w:t>,</w:t>
      </w:r>
      <w:r>
        <w:rPr>
          <w:rFonts w:hint="eastAsia"/>
        </w:rPr>
        <w:t>书写时</w:t>
      </w:r>
      <w:r>
        <w:rPr>
          <w:rFonts w:ascii="方正书宋_GBK" w:hAnsi="方正书宋_GBK"/>
        </w:rPr>
        <w:t>,</w:t>
      </w:r>
      <w:r>
        <w:rPr>
          <w:rFonts w:hint="eastAsia"/>
        </w:rPr>
        <w:t>要把每个部件认准确、写紧凑。</w:t>
      </w:r>
    </w:p>
    <w:p w:rsidR="00AF14DC" w:rsidRDefault="00AF14DC" w:rsidP="00AF14DC">
      <w:pPr>
        <w:spacing w:line="240" w:lineRule="auto"/>
        <w:jc w:val="center"/>
      </w:pPr>
      <w:r>
        <w:rPr>
          <w:noProof/>
        </w:rPr>
        <w:drawing>
          <wp:inline distT="0" distB="0" distL="0" distR="0">
            <wp:extent cx="877320" cy="252720"/>
            <wp:effectExtent l="0" t="0" r="0" b="0"/>
            <wp:docPr id="231" name="教学准备.jpg" descr="id:2147504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AF14DC" w:rsidRDefault="00AF14DC" w:rsidP="00AF14DC">
      <w:pPr>
        <w:spacing w:line="240" w:lineRule="auto"/>
        <w:ind w:firstLineChars="200" w:firstLine="360"/>
      </w:pPr>
      <w:r>
        <w:rPr>
          <w:rFonts w:ascii="NEU-HZ-S92" w:hAnsi="NEU-HZ-S92"/>
        </w:rPr>
        <w:t>1</w:t>
      </w:r>
      <w:r>
        <w:t>.</w:t>
      </w:r>
      <w:r>
        <w:rPr>
          <w:rFonts w:hint="eastAsia"/>
        </w:rPr>
        <w:t>搜集茅盾的其他作品读一读。</w:t>
      </w:r>
    </w:p>
    <w:p w:rsidR="00AF14DC" w:rsidRDefault="00AF14DC" w:rsidP="00AF14DC">
      <w:pPr>
        <w:spacing w:line="240" w:lineRule="auto"/>
        <w:ind w:firstLineChars="200" w:firstLine="360"/>
      </w:pPr>
      <w:r>
        <w:rPr>
          <w:rFonts w:ascii="NEU-HZ-S92" w:hAnsi="NEU-HZ-S92"/>
        </w:rPr>
        <w:t>2</w:t>
      </w:r>
      <w:r>
        <w:t>.</w:t>
      </w:r>
      <w:r>
        <w:rPr>
          <w:rFonts w:hint="eastAsia"/>
        </w:rPr>
        <w:t>与本课教学内容相符的课件。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AF14DC" w:rsidRDefault="00AF14DC" w:rsidP="00AF14DC">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AF14DC" w:rsidRDefault="00AF14DC" w:rsidP="00AF14DC">
      <w:pPr>
        <w:spacing w:line="240" w:lineRule="auto"/>
        <w:jc w:val="center"/>
      </w:pPr>
      <w:r>
        <w:rPr>
          <w:noProof/>
        </w:rPr>
        <w:drawing>
          <wp:inline distT="0" distB="0" distL="0" distR="0">
            <wp:extent cx="877320" cy="252720"/>
            <wp:effectExtent l="0" t="0" r="0" b="0"/>
            <wp:docPr id="232" name="课时安排.jpg" descr="id:2147504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AF14DC" w:rsidRDefault="00AF14DC" w:rsidP="00AF14DC">
      <w:pPr>
        <w:spacing w:line="240" w:lineRule="auto"/>
        <w:ind w:firstLineChars="200" w:firstLine="360"/>
      </w:pPr>
      <w:r>
        <w:t>2</w:t>
      </w:r>
      <w:r>
        <w:rPr>
          <w:rFonts w:hint="eastAsia"/>
        </w:rPr>
        <w:t>课时。</w:t>
      </w:r>
    </w:p>
    <w:p w:rsidR="00AF14DC" w:rsidRDefault="00AF14DC" w:rsidP="00AF14DC">
      <w:pPr>
        <w:spacing w:line="240" w:lineRule="auto"/>
        <w:jc w:val="center"/>
      </w:pPr>
      <w:r>
        <w:rPr>
          <w:noProof/>
        </w:rPr>
        <w:drawing>
          <wp:inline distT="0" distB="0" distL="0" distR="0">
            <wp:extent cx="2381040" cy="444960"/>
            <wp:effectExtent l="0" t="0" r="0" b="0"/>
            <wp:docPr id="233" name="课时01.jpg" descr="id:2147504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381040" cy="444960"/>
                    </a:xfrm>
                    <a:prstGeom prst="rect">
                      <a:avLst/>
                    </a:prstGeom>
                  </pic:spPr>
                </pic:pic>
              </a:graphicData>
            </a:graphic>
          </wp:inline>
        </w:drawing>
      </w:r>
    </w:p>
    <w:p w:rsidR="00AF14DC" w:rsidRDefault="00AF14DC" w:rsidP="00AF14DC">
      <w:pPr>
        <w:spacing w:line="240" w:lineRule="auto"/>
        <w:jc w:val="center"/>
      </w:pPr>
      <w:r>
        <w:rPr>
          <w:noProof/>
        </w:rPr>
        <w:drawing>
          <wp:inline distT="0" distB="0" distL="0" distR="0">
            <wp:extent cx="1085760" cy="291960"/>
            <wp:effectExtent l="0" t="0" r="0" b="0"/>
            <wp:docPr id="234" name="课时目标.jpg" descr="id:2147504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AF14DC" w:rsidRDefault="00AF14DC" w:rsidP="00AF14DC">
      <w:pPr>
        <w:spacing w:line="240" w:lineRule="auto"/>
        <w:ind w:firstLineChars="200" w:firstLine="360"/>
      </w:pPr>
      <w:r>
        <w:rPr>
          <w:rFonts w:ascii="NEU-HZ-S92" w:hAnsi="NEU-HZ-S92"/>
        </w:rPr>
        <w:t>1</w:t>
      </w:r>
      <w:r>
        <w:t>.</w:t>
      </w:r>
      <w:r>
        <w:rPr>
          <w:rFonts w:hint="eastAsia"/>
        </w:rPr>
        <w:t>认识“慰、藉”等</w:t>
      </w:r>
      <w:r>
        <w:t>3</w:t>
      </w:r>
      <w:r>
        <w:rPr>
          <w:rFonts w:hint="eastAsia"/>
        </w:rPr>
        <w:t>个生字</w:t>
      </w:r>
      <w:r>
        <w:rPr>
          <w:rFonts w:ascii="方正书宋_GBK" w:hAnsi="方正书宋_GBK"/>
        </w:rPr>
        <w:t>,</w:t>
      </w:r>
      <w:r>
        <w:rPr>
          <w:rFonts w:hint="eastAsia"/>
        </w:rPr>
        <w:t>读准多音字“卜”</w:t>
      </w:r>
      <w:r>
        <w:rPr>
          <w:rFonts w:ascii="方正书宋_GBK" w:hAnsi="方正书宋_GBK"/>
        </w:rPr>
        <w:t>,</w:t>
      </w:r>
      <w:r>
        <w:rPr>
          <w:rFonts w:hint="eastAsia"/>
        </w:rPr>
        <w:t>会写“慰、藉”等</w:t>
      </w:r>
      <w:r>
        <w:t>11</w:t>
      </w:r>
      <w:r>
        <w:rPr>
          <w:rFonts w:hint="eastAsia"/>
        </w:rPr>
        <w:t>个字</w:t>
      </w:r>
      <w:r>
        <w:rPr>
          <w:rFonts w:ascii="方正书宋_GBK" w:hAnsi="方正书宋_GBK"/>
        </w:rPr>
        <w:t>,</w:t>
      </w:r>
      <w:r>
        <w:rPr>
          <w:rFonts w:hint="eastAsia"/>
        </w:rPr>
        <w:t>会写“慰藉、扫荡”等</w:t>
      </w:r>
      <w:r>
        <w:t>12</w:t>
      </w:r>
      <w:r>
        <w:rPr>
          <w:rFonts w:hint="eastAsia"/>
        </w:rPr>
        <w:t>个词语。</w:t>
      </w:r>
    </w:p>
    <w:p w:rsidR="00AF14DC" w:rsidRDefault="00AF14DC" w:rsidP="00AF14DC">
      <w:pPr>
        <w:spacing w:line="240" w:lineRule="auto"/>
        <w:ind w:firstLineChars="200" w:firstLine="360"/>
      </w:pPr>
      <w:r>
        <w:rPr>
          <w:rFonts w:ascii="NEU-HZ-S92" w:hAnsi="NEU-HZ-S92"/>
        </w:rPr>
        <w:t>2</w:t>
      </w:r>
      <w:r>
        <w:t>.</w:t>
      </w:r>
      <w:r>
        <w:rPr>
          <w:rFonts w:hint="eastAsia"/>
        </w:rPr>
        <w:t>正确、流利地朗读课文。</w:t>
      </w:r>
    </w:p>
    <w:p w:rsidR="00AF14DC" w:rsidRDefault="00AF14DC" w:rsidP="00AF14DC">
      <w:pPr>
        <w:spacing w:line="240" w:lineRule="auto"/>
        <w:ind w:firstLineChars="200" w:firstLine="360"/>
      </w:pPr>
      <w:r>
        <w:rPr>
          <w:rFonts w:ascii="NEU-HZ-S92" w:hAnsi="NEU-HZ-S92"/>
        </w:rPr>
        <w:t>3</w:t>
      </w:r>
      <w:r>
        <w:t>.</w:t>
      </w:r>
      <w:r>
        <w:rPr>
          <w:rFonts w:hint="eastAsia"/>
        </w:rPr>
        <w:t>理清课文的层次。</w:t>
      </w:r>
    </w:p>
    <w:p w:rsidR="00AF14DC" w:rsidRDefault="00AF14DC" w:rsidP="00AF14DC">
      <w:pPr>
        <w:spacing w:line="240" w:lineRule="auto"/>
        <w:ind w:firstLineChars="200" w:firstLine="360"/>
        <w:jc w:val="center"/>
      </w:pPr>
      <w:r>
        <w:rPr>
          <w:noProof/>
        </w:rPr>
        <w:drawing>
          <wp:inline distT="0" distB="0" distL="0" distR="0">
            <wp:extent cx="2014920" cy="432720"/>
            <wp:effectExtent l="0" t="0" r="0" b="0"/>
            <wp:docPr id="235" name="教学过程.jpg" descr="id:2147504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AF14DC" w:rsidRDefault="00AF14DC" w:rsidP="00AF14DC">
      <w:pPr>
        <w:spacing w:line="240" w:lineRule="auto"/>
        <w:ind w:firstLineChars="200" w:firstLine="420"/>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引出课题</w:t>
      </w:r>
    </w:p>
    <w:p w:rsidR="00AF14DC" w:rsidRDefault="00AF14DC" w:rsidP="00AF14DC">
      <w:pPr>
        <w:spacing w:line="240" w:lineRule="auto"/>
        <w:jc w:val="center"/>
      </w:pPr>
      <w:r>
        <w:rPr>
          <w:noProof/>
        </w:rPr>
        <w:drawing>
          <wp:inline distT="0" distB="0" distL="0" distR="0">
            <wp:extent cx="529920" cy="213120"/>
            <wp:effectExtent l="0" t="0" r="0" b="0"/>
            <wp:docPr id="237" name="方法一.jpg" descr="id:2147504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529920" cy="213120"/>
                    </a:xfrm>
                    <a:prstGeom prst="rect">
                      <a:avLst/>
                    </a:prstGeom>
                  </pic:spPr>
                </pic:pic>
              </a:graphicData>
            </a:graphic>
          </wp:inline>
        </w:drawing>
      </w:r>
    </w:p>
    <w:p w:rsidR="00AF14DC" w:rsidRDefault="00AF14DC" w:rsidP="00AF14DC">
      <w:pPr>
        <w:spacing w:line="240" w:lineRule="auto"/>
      </w:pPr>
      <w:r>
        <w:t xml:space="preserve">　　</w:t>
      </w:r>
      <w:r>
        <w:rPr>
          <w:rFonts w:hint="eastAsia"/>
        </w:rPr>
        <w:t>因图质疑。</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8" name="语文ppt.jpg" descr="id:2147505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出示天窗的图片。</w:t>
      </w:r>
      <w:r>
        <w:tab/>
      </w:r>
    </w:p>
    <w:p w:rsidR="00AF14DC" w:rsidRDefault="00AF14DC" w:rsidP="00AF14DC">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你们知道这是什么吗</w:t>
      </w:r>
      <w:r>
        <w:rPr>
          <w:rFonts w:ascii="方正书宋_GBK" w:hAnsi="方正书宋_GBK"/>
        </w:rPr>
        <w:t>?</w:t>
      </w:r>
    </w:p>
    <w:p w:rsidR="00AF14DC" w:rsidRDefault="00AF14DC" w:rsidP="00AF14DC">
      <w:pPr>
        <w:spacing w:line="240" w:lineRule="auto"/>
        <w:ind w:firstLineChars="200" w:firstLine="360"/>
      </w:pPr>
      <w:r>
        <w:rPr>
          <w:rFonts w:ascii="NEU-HZ-S92" w:hAnsi="NEU-HZ-S92"/>
        </w:rPr>
        <w:t>2</w:t>
      </w:r>
      <w:r>
        <w:t>.</w:t>
      </w:r>
      <w:r>
        <w:rPr>
          <w:rFonts w:hint="eastAsia"/>
        </w:rPr>
        <w:t>了解课文题目。</w:t>
      </w:r>
      <w:r>
        <w:rPr>
          <w:rFonts w:ascii="方正书宋_GBK" w:hAnsi="方正书宋_GBK"/>
        </w:rPr>
        <w:t>(</w:t>
      </w:r>
      <w:r>
        <w:rPr>
          <w:rFonts w:hint="eastAsia"/>
        </w:rPr>
        <w:t>板书课题</w:t>
      </w:r>
      <w:r>
        <w:rPr>
          <w:rFonts w:ascii="方正书宋_GBK" w:hAnsi="方正书宋_GBK"/>
        </w:rPr>
        <w:t>:</w:t>
      </w:r>
      <w:r>
        <w:rPr>
          <w:rFonts w:hint="eastAsia"/>
        </w:rPr>
        <w:t>天窗</w:t>
      </w:r>
      <w:r>
        <w:rPr>
          <w:rFonts w:ascii="方正书宋_GBK" w:hAnsi="方正书宋_GBK"/>
        </w:rPr>
        <w:t>)</w:t>
      </w:r>
      <w:r>
        <w:rPr>
          <w:rFonts w:hint="eastAsia"/>
        </w:rPr>
        <w:t>齐读课题。</w:t>
      </w:r>
    </w:p>
    <w:p w:rsidR="00AF14DC" w:rsidRDefault="00AF14DC" w:rsidP="00AF14DC">
      <w:pPr>
        <w:spacing w:line="240" w:lineRule="auto"/>
        <w:ind w:firstLineChars="200" w:firstLine="360"/>
      </w:pPr>
      <w:r>
        <w:rPr>
          <w:rFonts w:ascii="NEU-HZ-S92" w:hAnsi="NEU-HZ-S92"/>
        </w:rPr>
        <w:t>3</w:t>
      </w:r>
      <w:r>
        <w:t>.</w:t>
      </w:r>
      <w:r>
        <w:rPr>
          <w:rFonts w:hint="eastAsia"/>
        </w:rPr>
        <w:t>设置疑问。</w:t>
      </w:r>
    </w:p>
    <w:p w:rsidR="00AF14DC" w:rsidRDefault="00AF14DC" w:rsidP="00AF14DC">
      <w:pPr>
        <w:spacing w:line="240" w:lineRule="auto"/>
        <w:ind w:firstLineChars="200" w:firstLine="360"/>
      </w:pPr>
      <w:r>
        <w:rPr>
          <w:rFonts w:hint="eastAsia"/>
        </w:rPr>
        <w:t>师引导</w:t>
      </w:r>
      <w:r>
        <w:rPr>
          <w:rFonts w:ascii="方正书宋_GBK" w:hAnsi="方正书宋_GBK"/>
        </w:rPr>
        <w:t>:</w:t>
      </w:r>
      <w:r>
        <w:rPr>
          <w:rFonts w:hint="eastAsia"/>
        </w:rPr>
        <w:t>什么是天窗</w:t>
      </w:r>
      <w:r>
        <w:rPr>
          <w:rFonts w:ascii="方正书宋_GBK" w:hAnsi="方正书宋_GBK"/>
        </w:rPr>
        <w:t>?</w:t>
      </w:r>
      <w:r>
        <w:rPr>
          <w:rFonts w:hint="eastAsia"/>
        </w:rPr>
        <w:t>天窗有什么作用</w:t>
      </w:r>
      <w:r>
        <w:rPr>
          <w:rFonts w:ascii="方正书宋_GBK" w:hAnsi="方正书宋_GBK"/>
        </w:rPr>
        <w:t>?</w:t>
      </w:r>
      <w:r>
        <w:rPr>
          <w:rFonts w:hint="eastAsia"/>
        </w:rPr>
        <w:t xml:space="preserve"> </w:t>
      </w:r>
      <w:r>
        <w:rPr>
          <w:rFonts w:hint="eastAsia"/>
        </w:rPr>
        <w:t>下面就请同学们带着问题走进课文吧</w:t>
      </w:r>
      <w:r>
        <w:rPr>
          <w:rFonts w:ascii="方正书宋_GBK" w:hAnsi="方正书宋_GBK"/>
        </w:rPr>
        <w:t>!</w:t>
      </w:r>
    </w:p>
    <w:p w:rsidR="00AF14DC" w:rsidRDefault="00AF14DC" w:rsidP="00AF14DC">
      <w:pPr>
        <w:spacing w:line="240" w:lineRule="auto"/>
        <w:ind w:firstLineChars="200" w:firstLine="360"/>
      </w:pPr>
      <w:r>
        <w:rPr>
          <w:noProof/>
        </w:rPr>
        <w:drawing>
          <wp:inline distT="0" distB="0" distL="0" distR="0">
            <wp:extent cx="579240" cy="176040"/>
            <wp:effectExtent l="0" t="0" r="0" b="0"/>
            <wp:docPr id="239" name="设计意图.jpg" descr="id:2147505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利用题目引导学生进行质疑</w:t>
      </w:r>
      <w:r>
        <w:rPr>
          <w:rFonts w:ascii="方正楷体_GBK" w:hAnsi="方正楷体_GBK"/>
        </w:rPr>
        <w:t>,</w:t>
      </w:r>
      <w:r>
        <w:rPr>
          <w:rFonts w:eastAsia="方正楷体_GBK" w:hint="eastAsia"/>
        </w:rPr>
        <w:t>可以使学生与作者对话</w:t>
      </w:r>
      <w:r>
        <w:rPr>
          <w:rFonts w:ascii="方正楷体_GBK" w:hAnsi="方正楷体_GBK"/>
        </w:rPr>
        <w:t>,</w:t>
      </w:r>
      <w:r>
        <w:rPr>
          <w:rFonts w:eastAsia="方正楷体_GBK" w:hint="eastAsia"/>
        </w:rPr>
        <w:t>学会质疑的方法</w:t>
      </w:r>
      <w:r>
        <w:rPr>
          <w:rFonts w:ascii="方正楷体_GBK" w:hAnsi="方正楷体_GBK"/>
        </w:rPr>
        <w:t>,</w:t>
      </w:r>
      <w:r>
        <w:rPr>
          <w:rFonts w:eastAsia="方正楷体_GBK" w:hint="eastAsia"/>
        </w:rPr>
        <w:t>产生阅读的兴趣。</w:t>
      </w:r>
    </w:p>
    <w:p w:rsidR="00AF14DC" w:rsidRDefault="00AF14DC" w:rsidP="00AF14DC">
      <w:pPr>
        <w:spacing w:line="240" w:lineRule="auto"/>
        <w:ind w:firstLineChars="200" w:firstLine="360"/>
        <w:jc w:val="center"/>
      </w:pPr>
      <w:r>
        <w:rPr>
          <w:noProof/>
        </w:rPr>
        <w:drawing>
          <wp:inline distT="0" distB="0" distL="0" distR="0">
            <wp:extent cx="529920" cy="213120"/>
            <wp:effectExtent l="0" t="0" r="0" b="0"/>
            <wp:docPr id="240" name="方法二.jpg" descr="id:2147505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529920" cy="213120"/>
                    </a:xfrm>
                    <a:prstGeom prst="rect">
                      <a:avLst/>
                    </a:prstGeom>
                  </pic:spPr>
                </pic:pic>
              </a:graphicData>
            </a:graphic>
          </wp:inline>
        </w:drawing>
      </w:r>
    </w:p>
    <w:p w:rsidR="00AF14DC" w:rsidRDefault="00AF14DC" w:rsidP="00AF14DC">
      <w:pPr>
        <w:spacing w:line="240" w:lineRule="auto"/>
        <w:ind w:firstLineChars="200" w:firstLine="360"/>
      </w:pPr>
      <w:r>
        <w:rPr>
          <w:rFonts w:hint="eastAsia"/>
        </w:rPr>
        <w:t>谈话导入</w:t>
      </w:r>
      <w:r>
        <w:rPr>
          <w:rFonts w:ascii="方正书宋_GBK" w:hAnsi="方正书宋_GBK"/>
        </w:rPr>
        <w:t>,</w:t>
      </w:r>
      <w:r>
        <w:rPr>
          <w:rFonts w:hint="eastAsia"/>
        </w:rPr>
        <w:t>引出课题。</w:t>
      </w:r>
    </w:p>
    <w:p w:rsidR="00AF14DC" w:rsidRDefault="00AF14DC" w:rsidP="00AF14DC">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通过前两课的学习</w:t>
      </w:r>
      <w:r>
        <w:rPr>
          <w:rFonts w:ascii="方正书宋_GBK" w:hAnsi="方正书宋_GBK"/>
        </w:rPr>
        <w:t>,</w:t>
      </w:r>
      <w:r>
        <w:rPr>
          <w:rFonts w:hint="eastAsia"/>
        </w:rPr>
        <w:t>我们对乡村生活有了一定的了解</w:t>
      </w:r>
      <w:r>
        <w:rPr>
          <w:rFonts w:ascii="方正书宋_GBK" w:hAnsi="方正书宋_GBK"/>
        </w:rPr>
        <w:t>,</w:t>
      </w:r>
      <w:r>
        <w:rPr>
          <w:rFonts w:hint="eastAsia"/>
        </w:rPr>
        <w:t>那你们想知道乡村的孩子们在无聊的时候会怎样寻找快乐吗</w:t>
      </w:r>
      <w:r>
        <w:rPr>
          <w:rFonts w:ascii="方正书宋_GBK" w:hAnsi="方正书宋_GBK"/>
        </w:rPr>
        <w:t>?</w:t>
      </w:r>
      <w:r>
        <w:rPr>
          <w:rFonts w:hint="eastAsia"/>
        </w:rPr>
        <w:t>这节课</w:t>
      </w:r>
      <w:r>
        <w:rPr>
          <w:rFonts w:ascii="方正书宋_GBK" w:hAnsi="方正书宋_GBK"/>
        </w:rPr>
        <w:t>,</w:t>
      </w:r>
      <w:r>
        <w:rPr>
          <w:rFonts w:hint="eastAsia"/>
        </w:rPr>
        <w:t>就让我们走进课文</w:t>
      </w:r>
      <w:r>
        <w:rPr>
          <w:rFonts w:ascii="方正书宋_GBK" w:hAnsi="方正书宋_GBK"/>
        </w:rPr>
        <w:t>,</w:t>
      </w:r>
      <w:r>
        <w:rPr>
          <w:rFonts w:hint="eastAsia"/>
        </w:rPr>
        <w:t>寻找答案吧</w:t>
      </w:r>
      <w:r>
        <w:rPr>
          <w:rFonts w:ascii="方正书宋_GBK" w:hAnsi="方正书宋_GBK"/>
        </w:rPr>
        <w:t>!</w:t>
      </w:r>
    </w:p>
    <w:p w:rsidR="00AF14DC" w:rsidRDefault="00AF14DC" w:rsidP="00AF14DC">
      <w:pPr>
        <w:spacing w:line="240" w:lineRule="auto"/>
        <w:ind w:firstLineChars="200" w:firstLine="360"/>
      </w:pPr>
      <w:r>
        <w:rPr>
          <w:rFonts w:ascii="NEU-HZ-S92" w:hAnsi="NEU-HZ-S92"/>
        </w:rPr>
        <w:t>2</w:t>
      </w:r>
      <w:r>
        <w:t>.</w:t>
      </w:r>
      <w:r>
        <w:rPr>
          <w:rFonts w:hint="eastAsia"/>
        </w:rPr>
        <w:t>板书课题</w:t>
      </w:r>
      <w:r>
        <w:rPr>
          <w:rFonts w:ascii="方正书宋_GBK" w:hAnsi="方正书宋_GBK"/>
        </w:rPr>
        <w:t>,</w:t>
      </w:r>
      <w:r>
        <w:rPr>
          <w:rFonts w:hint="eastAsia"/>
        </w:rPr>
        <w:t>齐读课题。</w:t>
      </w:r>
    </w:p>
    <w:p w:rsidR="00AF14DC" w:rsidRDefault="00AF14DC" w:rsidP="00AF14DC">
      <w:pPr>
        <w:spacing w:line="240" w:lineRule="auto"/>
        <w:ind w:firstLineChars="200" w:firstLine="360"/>
        <w:rPr>
          <w:rFonts w:eastAsia="方正楷体_GBK"/>
        </w:rPr>
      </w:pPr>
      <w:r>
        <w:rPr>
          <w:noProof/>
        </w:rPr>
        <w:drawing>
          <wp:inline distT="0" distB="0" distL="0" distR="0">
            <wp:extent cx="579240" cy="176040"/>
            <wp:effectExtent l="0" t="0" r="0" b="0"/>
            <wp:docPr id="241" name="设计意图.jpg" descr="id:2147505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以童心去探究童心</w:t>
      </w:r>
      <w:r>
        <w:rPr>
          <w:rFonts w:ascii="方正楷体_GBK" w:hAnsi="方正楷体_GBK"/>
        </w:rPr>
        <w:t>,</w:t>
      </w:r>
      <w:r>
        <w:rPr>
          <w:rFonts w:eastAsia="方正楷体_GBK" w:hint="eastAsia"/>
        </w:rPr>
        <w:t>激发学生的学习兴趣</w:t>
      </w:r>
      <w:r>
        <w:rPr>
          <w:rFonts w:ascii="方正楷体_GBK" w:hAnsi="方正楷体_GBK"/>
        </w:rPr>
        <w:t>,</w:t>
      </w:r>
      <w:r>
        <w:rPr>
          <w:rFonts w:eastAsia="方正楷体_GBK" w:hint="eastAsia"/>
        </w:rPr>
        <w:t>唤醒学生的生活体验。</w:t>
      </w:r>
    </w:p>
    <w:p w:rsidR="00AF14DC" w:rsidRDefault="00AF14DC" w:rsidP="00AF14DC">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学习生字</w:t>
      </w:r>
    </w:p>
    <w:p w:rsidR="00AF14DC" w:rsidRDefault="00AF14DC" w:rsidP="00AF14DC">
      <w:pPr>
        <w:spacing w:line="240" w:lineRule="auto"/>
      </w:pPr>
      <w:r>
        <w:t xml:space="preserve">　　</w:t>
      </w:r>
      <w:r>
        <w:rPr>
          <w:rFonts w:ascii="NEU-HZ-S92" w:hAnsi="NEU-HZ-S92"/>
        </w:rPr>
        <w:t>1</w:t>
      </w:r>
      <w:r>
        <w:t>.</w:t>
      </w:r>
      <w:r>
        <w:rPr>
          <w:rFonts w:hint="eastAsia"/>
        </w:rPr>
        <w:t>了解作者茅盾。</w:t>
      </w:r>
    </w:p>
    <w:p w:rsidR="00AF14DC" w:rsidRDefault="00AF14DC" w:rsidP="00AF14DC">
      <w:pPr>
        <w:spacing w:line="240" w:lineRule="auto"/>
        <w:ind w:firstLineChars="200" w:firstLine="360"/>
      </w:pPr>
      <w:r>
        <w:rPr>
          <w:rFonts w:hint="eastAsia"/>
        </w:rPr>
        <w:t>学生汇报所积累的内容</w:t>
      </w:r>
      <w:r>
        <w:rPr>
          <w:rFonts w:ascii="方正书宋_GBK" w:hAnsi="方正书宋_GBK"/>
        </w:rPr>
        <w:t>,</w:t>
      </w:r>
      <w:r>
        <w:rPr>
          <w:rFonts w:hint="eastAsia"/>
        </w:rPr>
        <w:t>教师补充。</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3" name="语文ppt.jpg" descr="id:2147505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茅盾</w:t>
      </w:r>
      <w:r>
        <w:rPr>
          <w:rFonts w:ascii="方正楷体_GBK" w:hAnsi="方正楷体_GBK"/>
        </w:rPr>
        <w:t>,</w:t>
      </w:r>
      <w:r>
        <w:rPr>
          <w:rFonts w:eastAsia="方正楷体_GBK" w:hint="eastAsia"/>
        </w:rPr>
        <w:t>原名沈德鸿</w:t>
      </w:r>
      <w:r>
        <w:rPr>
          <w:rFonts w:ascii="方正楷体_GBK" w:hAnsi="方正楷体_GBK"/>
        </w:rPr>
        <w:t>,</w:t>
      </w:r>
      <w:r>
        <w:rPr>
          <w:rFonts w:eastAsia="方正楷体_GBK" w:hint="eastAsia"/>
        </w:rPr>
        <w:t>字雁冰</w:t>
      </w:r>
      <w:r>
        <w:rPr>
          <w:rFonts w:ascii="方正楷体_GBK" w:hAnsi="方正楷体_GBK"/>
        </w:rPr>
        <w:t>,</w:t>
      </w:r>
      <w:r>
        <w:rPr>
          <w:rFonts w:eastAsia="方正楷体_GBK" w:hint="eastAsia"/>
        </w:rPr>
        <w:t>笔名茅盾。</w:t>
      </w:r>
      <w:r>
        <w:t>1927</w:t>
      </w:r>
      <w:r>
        <w:rPr>
          <w:rFonts w:eastAsia="方正楷体_GBK" w:hint="eastAsia"/>
        </w:rPr>
        <w:t>年开始使用茅盾这一笔名发表小说。代表作有长篇小说《子夜》</w:t>
      </w:r>
      <w:r>
        <w:rPr>
          <w:rFonts w:ascii="方正楷体_GBK" w:hAnsi="方正楷体_GBK"/>
        </w:rPr>
        <w:t>,</w:t>
      </w:r>
      <w:r>
        <w:rPr>
          <w:rFonts w:eastAsia="方正楷体_GBK" w:hint="eastAsia"/>
        </w:rPr>
        <w:t>短篇小说《林家铺子》</w:t>
      </w:r>
      <w:r>
        <w:rPr>
          <w:rFonts w:ascii="方正楷体_GBK" w:hAnsi="方正楷体_GBK"/>
        </w:rPr>
        <w:t>,</w:t>
      </w:r>
      <w:r>
        <w:rPr>
          <w:rFonts w:eastAsia="方正楷体_GBK" w:hint="eastAsia"/>
        </w:rPr>
        <w:t>散文《白杨礼赞》和文学评论《夜读偶记》。</w:t>
      </w:r>
    </w:p>
    <w:p w:rsidR="00AF14DC" w:rsidRDefault="00AF14DC" w:rsidP="00AF14DC">
      <w:pPr>
        <w:spacing w:line="240" w:lineRule="auto"/>
        <w:ind w:firstLineChars="200" w:firstLine="360"/>
      </w:pPr>
      <w:r>
        <w:rPr>
          <w:rFonts w:ascii="NEU-HZ-S92" w:hAnsi="NEU-HZ-S92"/>
        </w:rPr>
        <w:lastRenderedPageBreak/>
        <w:t>2</w:t>
      </w:r>
      <w:r>
        <w:t>.</w:t>
      </w:r>
      <w:r>
        <w:rPr>
          <w:rFonts w:hint="eastAsia"/>
        </w:rPr>
        <w:t>生初读课文</w:t>
      </w:r>
      <w:r>
        <w:rPr>
          <w:rFonts w:ascii="方正书宋_GBK" w:hAnsi="方正书宋_GBK"/>
        </w:rPr>
        <w:t>,</w:t>
      </w:r>
      <w:r>
        <w:rPr>
          <w:rFonts w:hint="eastAsia"/>
        </w:rPr>
        <w:t>自学生字词语。</w:t>
      </w:r>
    </w:p>
    <w:p w:rsidR="00AF14DC" w:rsidRDefault="00AF14DC" w:rsidP="00AF14DC">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先用自己喜欢的方式自由读读课文</w:t>
      </w:r>
      <w:r>
        <w:rPr>
          <w:rFonts w:ascii="方正书宋_GBK" w:hAnsi="方正书宋_GBK"/>
        </w:rPr>
        <w:t>,</w:t>
      </w:r>
      <w:r>
        <w:rPr>
          <w:rFonts w:hint="eastAsia"/>
        </w:rPr>
        <w:t>遇到不认识的字或不理解的词语</w:t>
      </w:r>
      <w:r>
        <w:rPr>
          <w:rFonts w:ascii="方正书宋_GBK" w:hAnsi="方正书宋_GBK"/>
        </w:rPr>
        <w:t>,</w:t>
      </w:r>
      <w:r>
        <w:rPr>
          <w:rFonts w:hint="eastAsia"/>
        </w:rPr>
        <w:t>有拼音的借助拼音读准确</w:t>
      </w:r>
      <w:r>
        <w:rPr>
          <w:rFonts w:ascii="方正书宋_GBK" w:hAnsi="方正书宋_GBK"/>
        </w:rPr>
        <w:t>,</w:t>
      </w:r>
      <w:r>
        <w:rPr>
          <w:rFonts w:hint="eastAsia"/>
        </w:rPr>
        <w:t>没有拼音的可以和同桌商量</w:t>
      </w:r>
      <w:r>
        <w:rPr>
          <w:rFonts w:ascii="方正书宋_GBK" w:hAnsi="方正书宋_GBK"/>
        </w:rPr>
        <w:t>,</w:t>
      </w:r>
      <w:r>
        <w:rPr>
          <w:rFonts w:hint="eastAsia"/>
        </w:rPr>
        <w:t>也可以做上标记</w:t>
      </w:r>
      <w:r>
        <w:rPr>
          <w:rFonts w:ascii="方正书宋_GBK" w:hAnsi="方正书宋_GBK"/>
        </w:rPr>
        <w:t>,</w:t>
      </w:r>
      <w:r>
        <w:rPr>
          <w:rFonts w:hint="eastAsia"/>
        </w:rPr>
        <w:t>试着把课文读通顺。</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AF14DC" w:rsidRDefault="00AF14DC" w:rsidP="00AF14D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检查字词掌握情况。</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4" name="语文ppt.jpg" descr="id:2147505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卜落卜落、锐利、河滩、帐子、闪闪烁烁、蝙蝠、霸气、猫头鹰。</w:t>
      </w:r>
    </w:p>
    <w:p w:rsidR="00AF14DC" w:rsidRDefault="00AF14DC" w:rsidP="00AF14DC">
      <w:pPr>
        <w:spacing w:line="240" w:lineRule="auto"/>
        <w:ind w:firstLineChars="200" w:firstLine="360"/>
      </w:pPr>
      <w:r>
        <w:t>①</w:t>
      </w:r>
      <w:r>
        <w:rPr>
          <w:rFonts w:hint="eastAsia"/>
        </w:rPr>
        <w:t>同桌互读词语</w:t>
      </w:r>
      <w:r>
        <w:rPr>
          <w:rFonts w:ascii="方正书宋_GBK" w:hAnsi="方正书宋_GBK"/>
        </w:rPr>
        <w:t>,</w:t>
      </w:r>
      <w:r>
        <w:rPr>
          <w:rFonts w:hint="eastAsia"/>
        </w:rPr>
        <w:t>相互纠正读得不正确的字音。</w:t>
      </w:r>
    </w:p>
    <w:p w:rsidR="00AF14DC" w:rsidRDefault="00AF14DC" w:rsidP="00AF14DC">
      <w:pPr>
        <w:spacing w:line="240" w:lineRule="auto"/>
        <w:ind w:firstLineChars="200" w:firstLine="360"/>
      </w:pPr>
      <w:r>
        <w:t>②</w:t>
      </w:r>
      <w:r>
        <w:rPr>
          <w:rFonts w:hint="eastAsia"/>
        </w:rPr>
        <w:t>师指名认读</w:t>
      </w:r>
      <w:r>
        <w:rPr>
          <w:rFonts w:ascii="方正书宋_GBK" w:hAnsi="方正书宋_GBK"/>
        </w:rPr>
        <w:t>,</w:t>
      </w:r>
      <w:r>
        <w:rPr>
          <w:rFonts w:hint="eastAsia"/>
        </w:rPr>
        <w:t>相机引导学生说说是用怎样的方法记住字形的。</w:t>
      </w:r>
    </w:p>
    <w:p w:rsidR="00AF14DC" w:rsidRDefault="00AF14DC" w:rsidP="00AF14DC">
      <w:pPr>
        <w:spacing w:line="240" w:lineRule="auto"/>
        <w:jc w:val="center"/>
      </w:pPr>
      <w:r>
        <w:rPr>
          <w:noProof/>
        </w:rPr>
        <w:drawing>
          <wp:inline distT="0" distB="0" distL="0" distR="0">
            <wp:extent cx="322920" cy="249840"/>
            <wp:effectExtent l="0" t="0" r="0" b="0"/>
            <wp:docPr id="245" name="二次备课.jpg" descr="id:2147505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形近字识记</w:t>
      </w:r>
      <w:r>
        <w:rPr>
          <w:rFonts w:ascii="方正楷体_GBK" w:hAnsi="方正楷体_GBK"/>
        </w:rPr>
        <w:t>:</w:t>
      </w:r>
      <w:r>
        <w:rPr>
          <w:rFonts w:eastAsia="方正楷体_GBK" w:hint="eastAsia"/>
        </w:rPr>
        <w:t>慰</w:t>
      </w:r>
      <w:r>
        <w:rPr>
          <w:rFonts w:ascii="方正楷体_GBK" w:hAnsi="方正楷体_GBK"/>
        </w:rPr>
        <w:t>(</w:t>
      </w:r>
      <w:r>
        <w:rPr>
          <w:rFonts w:eastAsia="方正楷体_GBK" w:hint="eastAsia"/>
        </w:rPr>
        <w:t>安慰</w:t>
      </w:r>
      <w:r>
        <w:rPr>
          <w:rFonts w:ascii="方正楷体_GBK" w:hAnsi="方正楷体_GBK"/>
        </w:rPr>
        <w:t>),</w:t>
      </w:r>
      <w:r>
        <w:rPr>
          <w:rFonts w:eastAsia="方正楷体_GBK" w:hint="eastAsia"/>
        </w:rPr>
        <w:t>蔚</w:t>
      </w:r>
      <w:r>
        <w:rPr>
          <w:rFonts w:ascii="方正楷体_GBK" w:hAnsi="方正楷体_GBK"/>
        </w:rPr>
        <w:t>(</w:t>
      </w:r>
      <w:r>
        <w:rPr>
          <w:rFonts w:eastAsia="方正楷体_GBK" w:hint="eastAsia"/>
        </w:rPr>
        <w:t>蔚蓝</w:t>
      </w:r>
      <w:r>
        <w:rPr>
          <w:rFonts w:ascii="方正楷体_GBK" w:hAnsi="方正楷体_GBK"/>
        </w:rPr>
        <w:t>);</w:t>
      </w:r>
      <w:r>
        <w:rPr>
          <w:rFonts w:eastAsia="方正楷体_GBK" w:hint="eastAsia"/>
        </w:rPr>
        <w:t>藉</w:t>
      </w:r>
      <w:r>
        <w:rPr>
          <w:rFonts w:ascii="方正楷体_GBK" w:hAnsi="方正楷体_GBK"/>
        </w:rPr>
        <w:t>(</w:t>
      </w:r>
      <w:r>
        <w:rPr>
          <w:rFonts w:eastAsia="方正楷体_GBK" w:hint="eastAsia"/>
        </w:rPr>
        <w:t>慰藉</w:t>
      </w:r>
      <w:r>
        <w:rPr>
          <w:rFonts w:ascii="方正楷体_GBK" w:hAnsi="方正楷体_GBK"/>
        </w:rPr>
        <w:t>),</w:t>
      </w:r>
      <w:r>
        <w:rPr>
          <w:rFonts w:eastAsia="方正楷体_GBK" w:hint="eastAsia"/>
        </w:rPr>
        <w:t>籍</w:t>
      </w:r>
      <w:r>
        <w:rPr>
          <w:rFonts w:ascii="方正楷体_GBK" w:hAnsi="方正楷体_GBK"/>
        </w:rPr>
        <w:t>(</w:t>
      </w:r>
      <w:r>
        <w:rPr>
          <w:rFonts w:eastAsia="方正楷体_GBK" w:hint="eastAsia"/>
        </w:rPr>
        <w:t>书籍</w:t>
      </w:r>
      <w:r>
        <w:rPr>
          <w:rFonts w:ascii="方正楷体_GBK" w:hAnsi="方正楷体_GBK"/>
        </w:rPr>
        <w:t>)</w:t>
      </w:r>
      <w:r>
        <w:rPr>
          <w:rFonts w:eastAsia="方正楷体_GBK" w:hint="eastAsia"/>
        </w:rPr>
        <w:t>。其中“藉”是多音字</w:t>
      </w:r>
      <w:r>
        <w:rPr>
          <w:rFonts w:ascii="方正楷体_GBK" w:hAnsi="方正楷体_GBK"/>
        </w:rPr>
        <w:t>,</w:t>
      </w:r>
      <w:r>
        <w:rPr>
          <w:rFonts w:eastAsia="方正楷体_GBK" w:hint="eastAsia"/>
        </w:rPr>
        <w:t>还可以组词“狼藉”。</w:t>
      </w:r>
    </w:p>
    <w:p w:rsidR="00AF14DC" w:rsidRDefault="00AF14DC" w:rsidP="00AF14DC">
      <w:pPr>
        <w:spacing w:line="240" w:lineRule="auto"/>
        <w:ind w:firstLineChars="200" w:firstLine="360"/>
      </w:pPr>
      <w:r>
        <w:t>③</w:t>
      </w:r>
      <w:r>
        <w:rPr>
          <w:rFonts w:hint="eastAsia"/>
        </w:rPr>
        <w:t>学习本课多音字“卜”。结合具体语境进行区分。</w:t>
      </w:r>
    </w:p>
    <w:p w:rsidR="00AF14DC" w:rsidRDefault="00AF14DC" w:rsidP="00AF14D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指导写字。</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6" name="语文ppt.jpg" descr="id:2147505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慰、藉、卜、锐、滩、帐、烁、蝙、蝠、霸、鹰。</w:t>
      </w:r>
      <w:r>
        <w:tab/>
      </w:r>
    </w:p>
    <w:p w:rsidR="00AF14DC" w:rsidRDefault="00AF14DC" w:rsidP="00AF14DC">
      <w:pPr>
        <w:spacing w:line="240" w:lineRule="auto"/>
        <w:ind w:firstLineChars="200" w:firstLine="360"/>
      </w:pPr>
      <w:r>
        <w:t>①</w:t>
      </w:r>
      <w:r>
        <w:rPr>
          <w:rFonts w:hint="eastAsia"/>
        </w:rPr>
        <w:t>师引导学生观察字形、结构及笔画</w:t>
      </w:r>
      <w:r>
        <w:rPr>
          <w:rFonts w:ascii="方正书宋_GBK" w:hAnsi="方正书宋_GBK"/>
        </w:rPr>
        <w:t>,</w:t>
      </w:r>
      <w:r>
        <w:rPr>
          <w:rFonts w:hint="eastAsia"/>
        </w:rPr>
        <w:t>重点指导“鹰、霸”的书写。鹰</w:t>
      </w:r>
      <w:r>
        <w:rPr>
          <w:rFonts w:ascii="方正书宋_GBK" w:hAnsi="方正书宋_GBK"/>
        </w:rPr>
        <w:t>:</w:t>
      </w:r>
      <w:r>
        <w:rPr>
          <w:rFonts w:hint="eastAsia"/>
        </w:rPr>
        <w:t>注意是半包围结构。霸</w:t>
      </w:r>
      <w:r>
        <w:rPr>
          <w:rFonts w:ascii="方正书宋_GBK" w:hAnsi="方正书宋_GBK"/>
        </w:rPr>
        <w:t>:</w:t>
      </w:r>
      <w:r>
        <w:rPr>
          <w:rFonts w:hint="eastAsia"/>
        </w:rPr>
        <w:t>上短下长</w:t>
      </w:r>
      <w:r>
        <w:rPr>
          <w:rFonts w:ascii="方正书宋_GBK" w:hAnsi="方正书宋_GBK"/>
        </w:rPr>
        <w:t>,</w:t>
      </w:r>
      <w:r>
        <w:rPr>
          <w:rFonts w:hint="eastAsia"/>
        </w:rPr>
        <w:t>注意雨字头的写法。</w:t>
      </w:r>
    </w:p>
    <w:p w:rsidR="00AF14DC" w:rsidRDefault="00AF14DC" w:rsidP="00AF14DC">
      <w:pPr>
        <w:spacing w:line="240" w:lineRule="auto"/>
        <w:jc w:val="center"/>
      </w:pPr>
      <w:r>
        <w:rPr>
          <w:noProof/>
        </w:rPr>
        <w:drawing>
          <wp:inline distT="0" distB="0" distL="0" distR="0">
            <wp:extent cx="322920" cy="249840"/>
            <wp:effectExtent l="0" t="0" r="0" b="0"/>
            <wp:docPr id="247" name="二次备课.jpg" descr="id:214750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注意</w:t>
      </w:r>
      <w:r>
        <w:rPr>
          <w:rFonts w:ascii="方正楷体_GBK" w:hAnsi="方正楷体_GBK"/>
        </w:rPr>
        <w:t>:</w:t>
      </w:r>
      <w:r>
        <w:rPr>
          <w:rFonts w:eastAsia="方正楷体_GBK" w:hint="eastAsia"/>
        </w:rPr>
        <w:t>笔画较多的字</w:t>
      </w:r>
      <w:r>
        <w:rPr>
          <w:rFonts w:ascii="方正楷体_GBK" w:hAnsi="方正楷体_GBK"/>
        </w:rPr>
        <w:t>,</w:t>
      </w:r>
      <w:r>
        <w:rPr>
          <w:rFonts w:eastAsia="方正楷体_GBK" w:hint="eastAsia"/>
        </w:rPr>
        <w:t>可让学生拆一拆</w:t>
      </w:r>
      <w:r>
        <w:rPr>
          <w:rFonts w:ascii="方正楷体_GBK" w:hAnsi="方正楷体_GBK"/>
        </w:rPr>
        <w:t>,</w:t>
      </w:r>
      <w:r>
        <w:rPr>
          <w:rFonts w:eastAsia="方正楷体_GBK" w:hint="eastAsia"/>
        </w:rPr>
        <w:t>记住每个部件</w:t>
      </w:r>
      <w:r>
        <w:rPr>
          <w:rFonts w:ascii="方正楷体_GBK" w:hAnsi="方正楷体_GBK"/>
        </w:rPr>
        <w:t>,</w:t>
      </w:r>
      <w:r>
        <w:rPr>
          <w:rFonts w:eastAsia="方正楷体_GBK" w:hint="eastAsia"/>
        </w:rPr>
        <w:t>提高写字的准确率。</w:t>
      </w:r>
    </w:p>
    <w:p w:rsidR="00AF14DC" w:rsidRDefault="00AF14DC" w:rsidP="00AF14DC">
      <w:pPr>
        <w:spacing w:line="240" w:lineRule="auto"/>
        <w:ind w:firstLineChars="200" w:firstLine="360"/>
      </w:pPr>
      <w:r>
        <w:t>②</w:t>
      </w:r>
      <w:r>
        <w:rPr>
          <w:rFonts w:hint="eastAsia"/>
        </w:rPr>
        <w:t>师范写</w:t>
      </w:r>
      <w:r>
        <w:rPr>
          <w:rFonts w:ascii="方正书宋_GBK" w:hAnsi="方正书宋_GBK"/>
        </w:rPr>
        <w:t>,</w:t>
      </w:r>
      <w:r>
        <w:rPr>
          <w:rFonts w:hint="eastAsia"/>
        </w:rPr>
        <w:t>学生观察笔顺及占位</w:t>
      </w:r>
      <w:r>
        <w:rPr>
          <w:rFonts w:ascii="方正书宋_GBK" w:hAnsi="方正书宋_GBK"/>
        </w:rPr>
        <w:t>;</w:t>
      </w:r>
      <w:r>
        <w:rPr>
          <w:rFonts w:hint="eastAsia"/>
        </w:rPr>
        <w:t>学生练写</w:t>
      </w:r>
      <w:r>
        <w:rPr>
          <w:rFonts w:ascii="方正书宋_GBK" w:hAnsi="方正书宋_GBK"/>
        </w:rPr>
        <w:t>,</w:t>
      </w:r>
      <w:r>
        <w:rPr>
          <w:rFonts w:hint="eastAsia"/>
        </w:rPr>
        <w:t>教师巡视指导。</w:t>
      </w:r>
    </w:p>
    <w:p w:rsidR="00AF14DC" w:rsidRDefault="00AF14DC" w:rsidP="00AF14DC">
      <w:pPr>
        <w:spacing w:line="240" w:lineRule="auto"/>
        <w:ind w:firstLineChars="200" w:firstLine="360"/>
        <w:rPr>
          <w:rFonts w:eastAsia="方正楷体_GBK"/>
        </w:rPr>
      </w:pPr>
      <w:r>
        <w:rPr>
          <w:noProof/>
        </w:rPr>
        <w:drawing>
          <wp:inline distT="0" distB="0" distL="0" distR="0">
            <wp:extent cx="579240" cy="176040"/>
            <wp:effectExtent l="0" t="0" r="0" b="0"/>
            <wp:docPr id="248" name="设计意图.jpg" descr="id:214750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识记生字时</w:t>
      </w:r>
      <w:r>
        <w:rPr>
          <w:rFonts w:ascii="方正楷体_GBK" w:hAnsi="方正楷体_GBK"/>
        </w:rPr>
        <w:t>,</w:t>
      </w:r>
      <w:r>
        <w:rPr>
          <w:rFonts w:eastAsia="方正楷体_GBK" w:hint="eastAsia"/>
        </w:rPr>
        <w:t>引导学生分析结构相同的字的异同点</w:t>
      </w:r>
      <w:r>
        <w:rPr>
          <w:rFonts w:ascii="方正楷体_GBK" w:hAnsi="方正楷体_GBK"/>
        </w:rPr>
        <w:t>,</w:t>
      </w:r>
      <w:r>
        <w:rPr>
          <w:rFonts w:eastAsia="方正楷体_GBK" w:hint="eastAsia"/>
        </w:rPr>
        <w:t>然后逐步帮助学生养成分析字形、归类识记的习惯。正确识记生字是深入学习课文的基础。</w:t>
      </w:r>
    </w:p>
    <w:p w:rsidR="00AF14DC" w:rsidRDefault="00AF14DC" w:rsidP="00AF14DC">
      <w:pPr>
        <w:spacing w:line="240" w:lineRule="auto"/>
        <w:ind w:firstLineChars="200" w:firstLine="420"/>
      </w:pPr>
      <w:r>
        <w:rPr>
          <w:rFonts w:eastAsia="方正黑体_GBK" w:hint="eastAsia"/>
          <w:color w:val="FF00FF"/>
          <w:sz w:val="21"/>
        </w:rPr>
        <w:lastRenderedPageBreak/>
        <w:t>三</w:t>
      </w:r>
      <w:r>
        <w:rPr>
          <w:color w:val="FF00FF"/>
          <w:sz w:val="21"/>
        </w:rPr>
        <w:t xml:space="preserve">　</w:t>
      </w:r>
      <w:r>
        <w:rPr>
          <w:rFonts w:eastAsia="方正黑体_GBK" w:hint="eastAsia"/>
          <w:color w:val="FF00FF"/>
          <w:sz w:val="21"/>
        </w:rPr>
        <w:t>朗读课文</w:t>
      </w:r>
      <w:r>
        <w:rPr>
          <w:rFonts w:ascii="方正黑体_GBK" w:hAnsi="方正黑体_GBK"/>
          <w:color w:val="FF00FF"/>
          <w:sz w:val="21"/>
        </w:rPr>
        <w:t>,</w:t>
      </w:r>
      <w:r>
        <w:rPr>
          <w:rFonts w:eastAsia="方正黑体_GBK" w:hint="eastAsia"/>
          <w:color w:val="FF00FF"/>
          <w:sz w:val="21"/>
        </w:rPr>
        <w:t>整体感知</w:t>
      </w:r>
    </w:p>
    <w:p w:rsidR="00AF14DC" w:rsidRDefault="00AF14DC" w:rsidP="00AF14DC">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思考</w:t>
      </w:r>
      <w:r>
        <w:rPr>
          <w:rFonts w:ascii="方正书宋_GBK" w:hAnsi="方正书宋_GBK"/>
        </w:rPr>
        <w:t>:</w:t>
      </w:r>
      <w:r>
        <w:rPr>
          <w:rFonts w:hint="eastAsia"/>
        </w:rPr>
        <w:t>天窗在哪里</w:t>
      </w:r>
      <w:r>
        <w:rPr>
          <w:rFonts w:ascii="方正书宋_GBK" w:hAnsi="方正书宋_GBK"/>
        </w:rPr>
        <w:t>?</w:t>
      </w:r>
      <w:r>
        <w:rPr>
          <w:rFonts w:hint="eastAsia"/>
        </w:rPr>
        <w:t>为什么要开天窗</w:t>
      </w:r>
      <w:r>
        <w:rPr>
          <w:rFonts w:ascii="方正书宋_GBK" w:hAnsi="方正书宋_GBK"/>
        </w:rPr>
        <w:t>?</w:t>
      </w:r>
    </w:p>
    <w:p w:rsidR="00AF14DC" w:rsidRDefault="00AF14DC" w:rsidP="00AF14DC">
      <w:pPr>
        <w:spacing w:line="240" w:lineRule="auto"/>
        <w:ind w:firstLineChars="200" w:firstLine="360"/>
      </w:pPr>
      <w:r>
        <w:rPr>
          <w:rFonts w:hint="eastAsia"/>
        </w:rPr>
        <w:t>生自由读课文</w:t>
      </w:r>
      <w:r>
        <w:rPr>
          <w:rFonts w:ascii="方正书宋_GBK" w:hAnsi="方正书宋_GBK"/>
        </w:rPr>
        <w:t>,</w:t>
      </w:r>
      <w:r>
        <w:rPr>
          <w:rFonts w:hint="eastAsia"/>
        </w:rPr>
        <w:t>定位答案</w:t>
      </w:r>
      <w:r>
        <w:rPr>
          <w:rFonts w:ascii="方正书宋_GBK" w:hAnsi="方正书宋_GBK"/>
        </w:rPr>
        <w:t>,</w:t>
      </w:r>
      <w:r>
        <w:rPr>
          <w:rFonts w:hint="eastAsia"/>
        </w:rPr>
        <w:t>指名交流。</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0" name="语文ppt.jpg" descr="id:2147505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2</w:t>
      </w:r>
      <w:r>
        <w:rPr>
          <w:rFonts w:eastAsia="方正楷体_GBK" w:hint="eastAsia"/>
        </w:rPr>
        <w:t>、</w:t>
      </w:r>
      <w:r>
        <w:t>3</w:t>
      </w:r>
      <w:r>
        <w:rPr>
          <w:rFonts w:eastAsia="方正楷体_GBK" w:hint="eastAsia"/>
        </w:rPr>
        <w:t>自然段。</w:t>
      </w:r>
      <w:r>
        <w:tab/>
      </w:r>
    </w:p>
    <w:p w:rsidR="00AF14DC" w:rsidRDefault="00AF14DC" w:rsidP="00AF14DC">
      <w:pPr>
        <w:spacing w:line="240" w:lineRule="auto"/>
        <w:ind w:firstLineChars="200" w:firstLine="360"/>
      </w:pPr>
      <w:r>
        <w:rPr>
          <w:rFonts w:ascii="NEU-HZ-S92" w:hAnsi="NEU-HZ-S92"/>
        </w:rPr>
        <w:t>2</w:t>
      </w:r>
      <w:r>
        <w:t>.</w:t>
      </w:r>
      <w:r>
        <w:rPr>
          <w:rFonts w:hint="eastAsia"/>
        </w:rPr>
        <w:t>想一想</w:t>
      </w:r>
      <w:r>
        <w:rPr>
          <w:rFonts w:ascii="方正书宋_GBK" w:hAnsi="方正书宋_GBK"/>
        </w:rPr>
        <w:t>:</w:t>
      </w:r>
      <w:r>
        <w:rPr>
          <w:rFonts w:hint="eastAsia"/>
        </w:rPr>
        <w:t>天窗给乡下的孩子带来了什么</w:t>
      </w:r>
      <w:r>
        <w:rPr>
          <w:rFonts w:ascii="方正书宋_GBK" w:hAnsi="方正书宋_GBK"/>
        </w:rPr>
        <w:t>?</w:t>
      </w:r>
      <w:r>
        <w:rPr>
          <w:rFonts w:hint="eastAsia"/>
        </w:rPr>
        <w:t>用书上的一句话概括。</w:t>
      </w:r>
    </w:p>
    <w:p w:rsidR="00AF14DC" w:rsidRDefault="00AF14DC" w:rsidP="00AF14DC">
      <w:pPr>
        <w:spacing w:line="240" w:lineRule="auto"/>
        <w:jc w:val="center"/>
      </w:pPr>
      <w:r>
        <w:rPr>
          <w:noProof/>
        </w:rPr>
        <w:drawing>
          <wp:inline distT="0" distB="0" distL="0" distR="0">
            <wp:extent cx="322920" cy="249840"/>
            <wp:effectExtent l="0" t="0" r="0" b="0"/>
            <wp:docPr id="251" name="二次备课.jpg" descr="id:2147505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可引导学生回顾“把握课文关键语句”的方法</w:t>
      </w:r>
      <w:r>
        <w:rPr>
          <w:rFonts w:ascii="方正楷体_GBK" w:hAnsi="方正楷体_GBK"/>
        </w:rPr>
        <w:t>,</w:t>
      </w:r>
      <w:r>
        <w:rPr>
          <w:rFonts w:eastAsia="方正楷体_GBK" w:hint="eastAsia"/>
        </w:rPr>
        <w:t>提取本课的关键语句。</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52" name="语文ppt.jpg" descr="id:2147505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小小的天窗是你唯一的慰藉。</w:t>
      </w:r>
      <w:r>
        <w:tab/>
      </w:r>
    </w:p>
    <w:p w:rsidR="00AF14DC" w:rsidRDefault="00AF14DC" w:rsidP="00AF14D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理解“慰藉”的意思。</w:t>
      </w:r>
    </w:p>
    <w:p w:rsidR="00AF14DC" w:rsidRDefault="00AF14DC" w:rsidP="00AF14DC">
      <w:pPr>
        <w:spacing w:line="240" w:lineRule="auto"/>
        <w:ind w:firstLineChars="200" w:firstLine="360"/>
      </w:pPr>
      <w:r>
        <w:rPr>
          <w:rFonts w:hint="eastAsia"/>
        </w:rPr>
        <w:t>学生联系上下文及已有经验</w:t>
      </w:r>
      <w:r>
        <w:rPr>
          <w:rFonts w:ascii="方正书宋_GBK" w:hAnsi="方正书宋_GBK"/>
        </w:rPr>
        <w:t>,</w:t>
      </w:r>
      <w:r>
        <w:rPr>
          <w:rFonts w:hint="eastAsia"/>
        </w:rPr>
        <w:t>组内交流</w:t>
      </w:r>
      <w:r>
        <w:rPr>
          <w:rFonts w:ascii="方正书宋_GBK" w:hAnsi="方正书宋_GBK"/>
        </w:rPr>
        <w:t>,</w:t>
      </w:r>
      <w:r>
        <w:rPr>
          <w:rFonts w:hint="eastAsia"/>
        </w:rPr>
        <w:t>全班汇报。</w:t>
      </w:r>
    </w:p>
    <w:p w:rsidR="00AF14DC" w:rsidRDefault="00AF14DC" w:rsidP="00AF14D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联系上下文</w:t>
      </w:r>
      <w:r>
        <w:rPr>
          <w:rFonts w:ascii="方正书宋_GBK" w:hAnsi="方正书宋_GBK"/>
        </w:rPr>
        <w:t>,</w:t>
      </w:r>
      <w:r>
        <w:rPr>
          <w:rFonts w:hint="eastAsia"/>
        </w:rPr>
        <w:t>谈谈你对这句话的理解。</w:t>
      </w:r>
    </w:p>
    <w:p w:rsidR="00AF14DC" w:rsidRDefault="00AF14DC" w:rsidP="00AF14DC">
      <w:pPr>
        <w:spacing w:line="240" w:lineRule="auto"/>
        <w:jc w:val="center"/>
      </w:pPr>
      <w:r>
        <w:rPr>
          <w:noProof/>
        </w:rPr>
        <w:drawing>
          <wp:inline distT="0" distB="0" distL="0" distR="0">
            <wp:extent cx="322920" cy="249840"/>
            <wp:effectExtent l="0" t="0" r="0" b="0"/>
            <wp:docPr id="253" name="二次备课.jpg" descr="id:2147505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还可以让学生结合生活实际</w:t>
      </w:r>
      <w:r>
        <w:rPr>
          <w:rFonts w:ascii="方正楷体_GBK" w:hAnsi="方正楷体_GBK"/>
        </w:rPr>
        <w:t>,</w:t>
      </w:r>
      <w:r>
        <w:rPr>
          <w:rFonts w:eastAsia="方正楷体_GBK" w:hint="eastAsia"/>
        </w:rPr>
        <w:t>谈谈对这句话的理解。</w:t>
      </w:r>
    </w:p>
    <w:p w:rsidR="00AF14DC" w:rsidRDefault="00AF14DC" w:rsidP="00AF14D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思考</w:t>
      </w:r>
      <w:r>
        <w:rPr>
          <w:rFonts w:ascii="方正书宋_GBK" w:hAnsi="方正书宋_GBK"/>
        </w:rPr>
        <w:t>:</w:t>
      </w:r>
      <w:r>
        <w:rPr>
          <w:rFonts w:hint="eastAsia"/>
        </w:rPr>
        <w:t>在什么情况下</w:t>
      </w:r>
      <w:r>
        <w:rPr>
          <w:rFonts w:ascii="方正书宋_GBK" w:hAnsi="方正书宋_GBK"/>
        </w:rPr>
        <w:t>,</w:t>
      </w:r>
      <w:r>
        <w:rPr>
          <w:rFonts w:hint="eastAsia"/>
        </w:rPr>
        <w:t>小小的天窗成了孩子们“唯一的慰藉”</w:t>
      </w:r>
      <w:r>
        <w:rPr>
          <w:rFonts w:ascii="方正书宋_GBK" w:hAnsi="方正书宋_GBK"/>
        </w:rPr>
        <w:t>?</w:t>
      </w:r>
      <w:r>
        <w:rPr>
          <w:rFonts w:hint="eastAsia"/>
        </w:rPr>
        <w:t>天窗是如何给孩子们带来慰藉的</w:t>
      </w:r>
      <w:r>
        <w:rPr>
          <w:rFonts w:ascii="方正书宋_GBK" w:hAnsi="方正书宋_GBK"/>
        </w:rPr>
        <w:t>?</w:t>
      </w:r>
    </w:p>
    <w:p w:rsidR="00AF14DC" w:rsidRDefault="00AF14DC" w:rsidP="00AF14DC">
      <w:pPr>
        <w:spacing w:line="240" w:lineRule="auto"/>
        <w:ind w:firstLineChars="200" w:firstLine="360"/>
      </w:pPr>
      <w:r>
        <w:rPr>
          <w:rFonts w:hint="eastAsia"/>
        </w:rPr>
        <w:t>学生结合第</w:t>
      </w:r>
      <w:r>
        <w:t>4~7</w:t>
      </w:r>
      <w:r>
        <w:rPr>
          <w:rFonts w:hint="eastAsia"/>
        </w:rPr>
        <w:t>自然段的内容</w:t>
      </w:r>
      <w:r>
        <w:rPr>
          <w:rFonts w:ascii="方正书宋_GBK" w:hAnsi="方正书宋_GBK"/>
        </w:rPr>
        <w:t>,</w:t>
      </w:r>
      <w:r>
        <w:rPr>
          <w:rFonts w:hint="eastAsia"/>
        </w:rPr>
        <w:t>总结概括</w:t>
      </w:r>
      <w:r>
        <w:rPr>
          <w:rFonts w:ascii="方正书宋_GBK" w:hAnsi="方正书宋_GBK"/>
        </w:rPr>
        <w:t>:</w:t>
      </w:r>
      <w:r>
        <w:rPr>
          <w:rFonts w:hint="eastAsia"/>
        </w:rPr>
        <w:t>夏天阵雨来了时</w:t>
      </w:r>
      <w:r>
        <w:rPr>
          <w:rFonts w:ascii="方正书宋_GBK" w:hAnsi="方正书宋_GBK"/>
        </w:rPr>
        <w:t>,</w:t>
      </w:r>
      <w:r>
        <w:rPr>
          <w:rFonts w:hint="eastAsia"/>
        </w:rPr>
        <w:t>孩子们可以透过天窗想象外面的风、雨、雷、电</w:t>
      </w:r>
      <w:r>
        <w:rPr>
          <w:rFonts w:ascii="方正书宋_GBK" w:hAnsi="方正书宋_GBK"/>
        </w:rPr>
        <w:t>;</w:t>
      </w:r>
      <w:r>
        <w:rPr>
          <w:rFonts w:hint="eastAsia"/>
        </w:rPr>
        <w:t>晚上被逼着上床“休息”的时候</w:t>
      </w:r>
      <w:r>
        <w:rPr>
          <w:rFonts w:ascii="方正书宋_GBK" w:hAnsi="方正书宋_GBK"/>
        </w:rPr>
        <w:t>,</w:t>
      </w:r>
      <w:r>
        <w:rPr>
          <w:rFonts w:hint="eastAsia"/>
        </w:rPr>
        <w:t>孩子们可以透过天窗想象到夜的美丽神奇。</w:t>
      </w:r>
    </w:p>
    <w:p w:rsidR="00AF14DC" w:rsidRDefault="00AF14DC" w:rsidP="00AF14DC">
      <w:pPr>
        <w:spacing w:line="240" w:lineRule="auto"/>
        <w:ind w:firstLineChars="200" w:firstLine="360"/>
      </w:pPr>
      <w:r>
        <w:rPr>
          <w:rFonts w:ascii="NEU-HZ-S92" w:hAnsi="NEU-HZ-S92"/>
        </w:rPr>
        <w:t>3</w:t>
      </w:r>
      <w:r>
        <w:t>.</w:t>
      </w:r>
      <w:r>
        <w:rPr>
          <w:rFonts w:hint="eastAsia"/>
        </w:rPr>
        <w:t>围绕“天窗”</w:t>
      </w:r>
      <w:r>
        <w:rPr>
          <w:rFonts w:ascii="方正书宋_GBK" w:hAnsi="方正书宋_GBK"/>
        </w:rPr>
        <w:t>,</w:t>
      </w:r>
      <w:r>
        <w:rPr>
          <w:rFonts w:hint="eastAsia"/>
        </w:rPr>
        <w:t>自主梳理层次。</w:t>
      </w:r>
    </w:p>
    <w:p w:rsidR="00AF14DC" w:rsidRDefault="00AF14DC" w:rsidP="00AF14DC">
      <w:pPr>
        <w:spacing w:line="240" w:lineRule="auto"/>
        <w:ind w:firstLineChars="200" w:firstLine="360"/>
      </w:pPr>
      <w:r>
        <w:rPr>
          <w:rFonts w:hint="eastAsia"/>
        </w:rPr>
        <w:t>学生再读课文</w:t>
      </w:r>
      <w:r>
        <w:rPr>
          <w:rFonts w:ascii="方正书宋_GBK" w:hAnsi="方正书宋_GBK"/>
        </w:rPr>
        <w:t>,</w:t>
      </w:r>
      <w:r>
        <w:rPr>
          <w:rFonts w:hint="eastAsia"/>
        </w:rPr>
        <w:t>小组交流</w:t>
      </w:r>
      <w:r>
        <w:rPr>
          <w:rFonts w:ascii="方正书宋_GBK" w:hAnsi="方正书宋_GBK"/>
        </w:rPr>
        <w:t>,</w:t>
      </w:r>
      <w:r>
        <w:rPr>
          <w:rFonts w:hint="eastAsia"/>
        </w:rPr>
        <w:t>集中汇报。</w:t>
      </w:r>
    </w:p>
    <w:p w:rsidR="00AF14DC" w:rsidRDefault="00AF14DC" w:rsidP="00AF14D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第一部分</w:t>
      </w:r>
      <w:r>
        <w:rPr>
          <w:rFonts w:ascii="方正书宋_GBK" w:hAnsi="方正书宋_GBK"/>
        </w:rPr>
        <w:t>(</w:t>
      </w:r>
      <w:r>
        <w:rPr>
          <w:rFonts w:hint="eastAsia"/>
        </w:rPr>
        <w:t>第</w:t>
      </w:r>
      <w:r>
        <w:t>1~3</w:t>
      </w:r>
      <w:r>
        <w:rPr>
          <w:rFonts w:hint="eastAsia"/>
        </w:rPr>
        <w:t>自然段</w:t>
      </w:r>
      <w:r>
        <w:rPr>
          <w:rFonts w:ascii="方正书宋_GBK" w:hAnsi="方正书宋_GBK"/>
        </w:rPr>
        <w:t>):</w:t>
      </w:r>
      <w:r>
        <w:rPr>
          <w:rFonts w:hint="eastAsia"/>
        </w:rPr>
        <w:t>交代了天窗的位置、形状和开天窗的原因。</w:t>
      </w:r>
    </w:p>
    <w:p w:rsidR="00AF14DC" w:rsidRDefault="00AF14DC" w:rsidP="00AF14D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第二部分</w:t>
      </w:r>
      <w:r>
        <w:rPr>
          <w:rFonts w:ascii="方正书宋_GBK" w:hAnsi="方正书宋_GBK"/>
        </w:rPr>
        <w:t>(</w:t>
      </w:r>
      <w:r>
        <w:rPr>
          <w:rFonts w:hint="eastAsia"/>
        </w:rPr>
        <w:t>第</w:t>
      </w:r>
      <w:r>
        <w:t>4~7</w:t>
      </w:r>
      <w:r>
        <w:rPr>
          <w:rFonts w:hint="eastAsia"/>
        </w:rPr>
        <w:t>自然段</w:t>
      </w:r>
      <w:r>
        <w:rPr>
          <w:rFonts w:ascii="方正书宋_GBK" w:hAnsi="方正书宋_GBK"/>
        </w:rPr>
        <w:t>):</w:t>
      </w:r>
      <w:r>
        <w:rPr>
          <w:rFonts w:hint="eastAsia"/>
        </w:rPr>
        <w:t>孩子们由天窗想象外面世界的精彩</w:t>
      </w:r>
      <w:r>
        <w:rPr>
          <w:rFonts w:ascii="方正书宋_GBK" w:hAnsi="方正书宋_GBK"/>
        </w:rPr>
        <w:t>,</w:t>
      </w:r>
      <w:r>
        <w:rPr>
          <w:rFonts w:hint="eastAsia"/>
        </w:rPr>
        <w:t>获得心灵安慰。</w:t>
      </w:r>
    </w:p>
    <w:p w:rsidR="00AF14DC" w:rsidRDefault="00AF14DC" w:rsidP="00AF14DC">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第三部分</w:t>
      </w:r>
      <w:r>
        <w:rPr>
          <w:rFonts w:ascii="方正书宋_GBK" w:hAnsi="方正书宋_GBK"/>
        </w:rPr>
        <w:t>(</w:t>
      </w:r>
      <w:r>
        <w:rPr>
          <w:rFonts w:hint="eastAsia"/>
        </w:rPr>
        <w:t>第</w:t>
      </w:r>
      <w:r>
        <w:t>8</w:t>
      </w:r>
      <w:r>
        <w:rPr>
          <w:rFonts w:hint="eastAsia"/>
        </w:rPr>
        <w:t>自然段</w:t>
      </w:r>
      <w:r>
        <w:rPr>
          <w:rFonts w:ascii="方正书宋_GBK" w:hAnsi="方正书宋_GBK"/>
        </w:rPr>
        <w:t>):</w:t>
      </w:r>
      <w:r>
        <w:rPr>
          <w:rFonts w:hint="eastAsia"/>
        </w:rPr>
        <w:t>写作者由天窗生发出对孩子想象力的思考和赞美。</w:t>
      </w:r>
    </w:p>
    <w:p w:rsidR="00AF14DC" w:rsidRDefault="00AF14DC" w:rsidP="00AF14DC">
      <w:pPr>
        <w:spacing w:line="240" w:lineRule="auto"/>
        <w:ind w:firstLineChars="200" w:firstLine="360"/>
        <w:rPr>
          <w:rFonts w:eastAsia="方正楷体_GBK"/>
        </w:rPr>
      </w:pPr>
      <w:r>
        <w:rPr>
          <w:noProof/>
        </w:rPr>
        <w:drawing>
          <wp:inline distT="0" distB="0" distL="0" distR="0">
            <wp:extent cx="579240" cy="176040"/>
            <wp:effectExtent l="0" t="0" r="0" b="0"/>
            <wp:docPr id="254" name="设计意图.jpg" descr="id:2147505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提出开放性的问题来引导学生细读课文</w:t>
      </w:r>
      <w:r>
        <w:rPr>
          <w:rFonts w:ascii="方正楷体_GBK" w:hAnsi="方正楷体_GBK"/>
        </w:rPr>
        <w:t>,</w:t>
      </w:r>
      <w:r>
        <w:rPr>
          <w:rFonts w:eastAsia="方正楷体_GBK" w:hint="eastAsia"/>
        </w:rPr>
        <w:t>既有利于学生整体把握课文</w:t>
      </w:r>
      <w:r>
        <w:rPr>
          <w:rFonts w:ascii="方正楷体_GBK" w:hAnsi="方正楷体_GBK"/>
        </w:rPr>
        <w:t>,</w:t>
      </w:r>
      <w:r>
        <w:rPr>
          <w:rFonts w:eastAsia="方正楷体_GBK" w:hint="eastAsia"/>
        </w:rPr>
        <w:t>又有利于学生自己在读中品味句段和感受情境</w:t>
      </w:r>
      <w:r>
        <w:rPr>
          <w:rFonts w:ascii="方正楷体_GBK" w:hAnsi="方正楷体_GBK"/>
        </w:rPr>
        <w:t>,</w:t>
      </w:r>
      <w:r>
        <w:rPr>
          <w:rFonts w:eastAsia="方正楷体_GBK" w:hint="eastAsia"/>
        </w:rPr>
        <w:t>留给了学生读书感悟的余地</w:t>
      </w:r>
      <w:r>
        <w:rPr>
          <w:rFonts w:ascii="方正楷体_GBK" w:hAnsi="方正楷体_GBK"/>
        </w:rPr>
        <w:t>,</w:t>
      </w:r>
      <w:r>
        <w:rPr>
          <w:rFonts w:eastAsia="方正楷体_GBK" w:hint="eastAsia"/>
        </w:rPr>
        <w:t>也留给了学生思考的空间。</w:t>
      </w:r>
    </w:p>
    <w:p w:rsidR="00AF14DC" w:rsidRDefault="00AF14DC" w:rsidP="00AF14DC">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AF14DC" w:rsidRDefault="00AF14DC" w:rsidP="00AF14DC">
      <w:pPr>
        <w:spacing w:line="240" w:lineRule="auto"/>
      </w:pPr>
      <w:r>
        <w:t xml:space="preserve">　　</w:t>
      </w:r>
      <w:r>
        <w:rPr>
          <w:rFonts w:hint="eastAsia"/>
          <w:color w:val="FF00FF"/>
        </w:rPr>
        <w:t>完成《完全解读》小册子中的课后作业内容。</w:t>
      </w:r>
    </w:p>
    <w:p w:rsidR="00AF14DC" w:rsidRDefault="00AF14DC" w:rsidP="00AF14DC">
      <w:pPr>
        <w:spacing w:line="240" w:lineRule="auto"/>
        <w:ind w:firstLineChars="200" w:firstLine="360"/>
      </w:pPr>
      <w:r>
        <w:rPr>
          <w:noProof/>
        </w:rPr>
        <w:drawing>
          <wp:inline distT="0" distB="0" distL="0" distR="0">
            <wp:extent cx="579240" cy="176040"/>
            <wp:effectExtent l="0" t="0" r="0" b="0"/>
            <wp:docPr id="256" name="设计意图.jpg" descr="id:2147505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这部分是课堂教学过程中非常重要的组成部分</w:t>
      </w:r>
      <w:r>
        <w:rPr>
          <w:rFonts w:ascii="方正楷体_GBK" w:hAnsi="方正楷体_GBK"/>
        </w:rPr>
        <w:t>,</w:t>
      </w:r>
      <w:r>
        <w:rPr>
          <w:rFonts w:eastAsia="方正楷体_GBK" w:hint="eastAsia"/>
        </w:rPr>
        <w:t>是巩固新学知识、形成技能技巧、培养良好的思维品质、发展学生智力的重要途径</w:t>
      </w:r>
      <w:r>
        <w:rPr>
          <w:rFonts w:ascii="方正楷体_GBK" w:hAnsi="方正楷体_GBK"/>
        </w:rPr>
        <w:t>,</w:t>
      </w:r>
      <w:r>
        <w:rPr>
          <w:rFonts w:eastAsia="方正楷体_GBK" w:hint="eastAsia"/>
        </w:rPr>
        <w:t>是课堂教学过程中不可跨越的一环。</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57" name="本课小结.jpg" descr="id:2147505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通过本课的教学</w:t>
      </w:r>
      <w:r>
        <w:rPr>
          <w:rFonts w:ascii="方正楷体_GBK" w:hAnsi="方正楷体_GBK"/>
        </w:rPr>
        <w:t>,</w:t>
      </w:r>
      <w:r>
        <w:rPr>
          <w:rFonts w:eastAsia="方正楷体_GBK" w:hint="eastAsia"/>
        </w:rPr>
        <w:t>带领孩子们深入文本之中</w:t>
      </w:r>
      <w:r>
        <w:rPr>
          <w:rFonts w:ascii="方正楷体_GBK" w:hAnsi="方正楷体_GBK"/>
        </w:rPr>
        <w:t>,</w:t>
      </w:r>
      <w:r>
        <w:rPr>
          <w:rFonts w:eastAsia="方正楷体_GBK" w:hint="eastAsia"/>
        </w:rPr>
        <w:t>去寻觅</w:t>
      </w:r>
      <w:r>
        <w:rPr>
          <w:rFonts w:ascii="方正楷体_GBK" w:hAnsi="方正楷体_GBK"/>
        </w:rPr>
        <w:t>,</w:t>
      </w:r>
      <w:r>
        <w:rPr>
          <w:rFonts w:eastAsia="方正楷体_GBK" w:hint="eastAsia"/>
        </w:rPr>
        <w:t>去思索</w:t>
      </w:r>
      <w:r>
        <w:rPr>
          <w:rFonts w:ascii="方正楷体_GBK" w:hAnsi="方正楷体_GBK"/>
        </w:rPr>
        <w:t>,</w:t>
      </w:r>
      <w:r>
        <w:rPr>
          <w:rFonts w:eastAsia="方正楷体_GBK" w:hint="eastAsia"/>
        </w:rPr>
        <w:t>去探究</w:t>
      </w:r>
      <w:r>
        <w:rPr>
          <w:rFonts w:ascii="方正楷体_GBK" w:hAnsi="方正楷体_GBK"/>
        </w:rPr>
        <w:t>,</w:t>
      </w:r>
      <w:r>
        <w:rPr>
          <w:rFonts w:eastAsia="方正楷体_GBK" w:hint="eastAsia"/>
        </w:rPr>
        <w:t>去交流</w:t>
      </w:r>
      <w:r>
        <w:rPr>
          <w:rFonts w:ascii="方正楷体_GBK" w:hAnsi="方正楷体_GBK"/>
        </w:rPr>
        <w:t>,</w:t>
      </w:r>
      <w:r>
        <w:rPr>
          <w:rFonts w:eastAsia="方正楷体_GBK" w:hint="eastAsia"/>
        </w:rPr>
        <w:t>让学生在自主学习中有所收获</w:t>
      </w:r>
      <w:r>
        <w:rPr>
          <w:rFonts w:ascii="方正楷体_GBK" w:hAnsi="方正楷体_GBK"/>
        </w:rPr>
        <w:t>,</w:t>
      </w:r>
      <w:r>
        <w:rPr>
          <w:rFonts w:eastAsia="方正楷体_GBK" w:hint="eastAsia"/>
        </w:rPr>
        <w:t>在引导学生品读语言文字的同时</w:t>
      </w:r>
      <w:r>
        <w:rPr>
          <w:rFonts w:ascii="方正楷体_GBK" w:hAnsi="方正楷体_GBK"/>
        </w:rPr>
        <w:t>,</w:t>
      </w:r>
      <w:r>
        <w:rPr>
          <w:rFonts w:eastAsia="方正楷体_GBK" w:hint="eastAsia"/>
        </w:rPr>
        <w:t>展开丰富的想象</w:t>
      </w:r>
      <w:r>
        <w:rPr>
          <w:rFonts w:ascii="方正楷体_GBK" w:hAnsi="方正楷体_GBK"/>
        </w:rPr>
        <w:t>,</w:t>
      </w:r>
      <w:r>
        <w:rPr>
          <w:rFonts w:eastAsia="方正楷体_GBK" w:hint="eastAsia"/>
        </w:rPr>
        <w:t>感受天窗给孩子们带来的乐趣。</w:t>
      </w:r>
      <w:r>
        <w:rPr>
          <w:noProof/>
        </w:rPr>
        <w:drawing>
          <wp:inline distT="0" distB="0" distL="0" distR="0">
            <wp:extent cx="37080" cy="155160"/>
            <wp:effectExtent l="0" t="0" r="0" b="0"/>
            <wp:docPr id="258" name="zwt.jpg" descr="id:2147505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AF14DC" w:rsidRDefault="00AF14DC" w:rsidP="00AF14DC">
      <w:pPr>
        <w:spacing w:line="240" w:lineRule="auto"/>
        <w:jc w:val="center"/>
      </w:pPr>
      <w:r>
        <w:rPr>
          <w:noProof/>
        </w:rPr>
        <w:drawing>
          <wp:inline distT="0" distB="0" distL="0" distR="0">
            <wp:extent cx="2381040" cy="444960"/>
            <wp:effectExtent l="0" t="0" r="0" b="0"/>
            <wp:docPr id="259" name="课时02.jpg" descr="id:2147505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381040" cy="444960"/>
                    </a:xfrm>
                    <a:prstGeom prst="rect">
                      <a:avLst/>
                    </a:prstGeom>
                  </pic:spPr>
                </pic:pic>
              </a:graphicData>
            </a:graphic>
          </wp:inline>
        </w:drawing>
      </w:r>
    </w:p>
    <w:p w:rsidR="00AF14DC" w:rsidRDefault="00AF14DC" w:rsidP="00AF14DC">
      <w:pPr>
        <w:spacing w:line="240" w:lineRule="auto"/>
        <w:jc w:val="center"/>
      </w:pPr>
      <w:r>
        <w:rPr>
          <w:noProof/>
        </w:rPr>
        <w:drawing>
          <wp:inline distT="0" distB="0" distL="0" distR="0">
            <wp:extent cx="1085760" cy="291960"/>
            <wp:effectExtent l="0" t="0" r="0" b="0"/>
            <wp:docPr id="260" name="课时目标.jpg" descr="id:2147505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AF14DC" w:rsidRDefault="00AF14DC" w:rsidP="00AF14DC">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理解天窗是孩子们“唯一的慰藉”的原因。</w:t>
      </w:r>
    </w:p>
    <w:p w:rsidR="00AF14DC" w:rsidRDefault="00AF14DC" w:rsidP="00AF14DC">
      <w:pPr>
        <w:spacing w:line="240" w:lineRule="auto"/>
        <w:ind w:firstLineChars="200" w:firstLine="360"/>
      </w:pPr>
      <w:r>
        <w:rPr>
          <w:rFonts w:ascii="NEU-HZ-S92" w:hAnsi="NEU-HZ-S92"/>
        </w:rPr>
        <w:t>2</w:t>
      </w:r>
      <w:r>
        <w:t>.</w:t>
      </w:r>
      <w:r>
        <w:rPr>
          <w:rFonts w:hint="eastAsia"/>
        </w:rPr>
        <w:t>有感情地朗读课文</w:t>
      </w:r>
      <w:r>
        <w:rPr>
          <w:rFonts w:ascii="方正书宋_GBK" w:hAnsi="方正书宋_GBK"/>
        </w:rPr>
        <w:t>,</w:t>
      </w:r>
      <w:r>
        <w:rPr>
          <w:rFonts w:hint="eastAsia"/>
        </w:rPr>
        <w:t>抓住关键语句</w:t>
      </w:r>
      <w:r>
        <w:rPr>
          <w:rFonts w:ascii="方正书宋_GBK" w:hAnsi="方正书宋_GBK"/>
        </w:rPr>
        <w:t>,</w:t>
      </w:r>
      <w:r>
        <w:rPr>
          <w:rFonts w:hint="eastAsia"/>
        </w:rPr>
        <w:t>体会天窗带给孩子们的快乐。</w:t>
      </w:r>
    </w:p>
    <w:p w:rsidR="00AF14DC" w:rsidRDefault="00AF14DC" w:rsidP="00AF14DC">
      <w:pPr>
        <w:spacing w:line="240" w:lineRule="auto"/>
        <w:jc w:val="center"/>
      </w:pPr>
      <w:r>
        <w:rPr>
          <w:noProof/>
        </w:rPr>
        <w:drawing>
          <wp:inline distT="0" distB="0" distL="0" distR="0">
            <wp:extent cx="2014920" cy="432720"/>
            <wp:effectExtent l="0" t="0" r="0" b="0"/>
            <wp:docPr id="261" name="教学过程.jpg" descr="id:2147505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AF14DC" w:rsidRDefault="00AF14DC" w:rsidP="00AF14DC">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r>
        <w:rPr>
          <w:rFonts w:ascii="方正黑体_GBK" w:hAnsi="方正黑体_GBK"/>
          <w:color w:val="FF00FF"/>
          <w:sz w:val="21"/>
        </w:rPr>
        <w:t>,</w:t>
      </w:r>
      <w:r>
        <w:rPr>
          <w:rFonts w:eastAsia="方正黑体_GBK" w:hint="eastAsia"/>
          <w:color w:val="FF00FF"/>
          <w:sz w:val="21"/>
        </w:rPr>
        <w:t>引出课题</w:t>
      </w:r>
    </w:p>
    <w:p w:rsidR="00AF14DC" w:rsidRDefault="00AF14DC" w:rsidP="00AF14DC">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通过上节课的学习</w:t>
      </w:r>
      <w:r>
        <w:rPr>
          <w:rFonts w:ascii="方正书宋_GBK" w:hAnsi="方正书宋_GBK"/>
        </w:rPr>
        <w:t>,</w:t>
      </w:r>
      <w:r>
        <w:rPr>
          <w:rFonts w:hint="eastAsia"/>
        </w:rPr>
        <w:t>我们已经对课文内容有了一定的了解。谁能用简洁的语言概括一下</w:t>
      </w:r>
      <w:r>
        <w:rPr>
          <w:rFonts w:ascii="方正书宋_GBK" w:hAnsi="方正书宋_GBK"/>
        </w:rPr>
        <w:t>?</w:t>
      </w:r>
    </w:p>
    <w:p w:rsidR="00AF14DC" w:rsidRDefault="00AF14DC" w:rsidP="00AF14DC">
      <w:pPr>
        <w:spacing w:line="240" w:lineRule="auto"/>
        <w:ind w:firstLineChars="200" w:firstLine="360"/>
      </w:pPr>
      <w:r>
        <w:rPr>
          <w:rFonts w:hint="eastAsia"/>
        </w:rPr>
        <w:t>师指名回答</w:t>
      </w:r>
      <w:r>
        <w:rPr>
          <w:rFonts w:ascii="方正书宋_GBK" w:hAnsi="方正书宋_GBK"/>
        </w:rPr>
        <w:t>,</w:t>
      </w:r>
      <w:r>
        <w:rPr>
          <w:rFonts w:hint="eastAsia"/>
        </w:rPr>
        <w:t>适时点拨。</w:t>
      </w:r>
    </w:p>
    <w:p w:rsidR="00AF14DC" w:rsidRDefault="00AF14DC" w:rsidP="00AF14DC">
      <w:pPr>
        <w:spacing w:line="240" w:lineRule="auto"/>
        <w:jc w:val="center"/>
      </w:pPr>
      <w:r>
        <w:rPr>
          <w:noProof/>
        </w:rPr>
        <w:drawing>
          <wp:inline distT="0" distB="0" distL="0" distR="0">
            <wp:extent cx="322920" cy="249840"/>
            <wp:effectExtent l="0" t="0" r="0" b="0"/>
            <wp:docPr id="263" name="二次备课.jpg" descr="id:2147505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适时引导学生梳理课文的层次。</w:t>
      </w:r>
    </w:p>
    <w:p w:rsidR="00AF14DC" w:rsidRDefault="00AF14DC" w:rsidP="00AF14DC">
      <w:pPr>
        <w:spacing w:line="240" w:lineRule="auto"/>
        <w:ind w:firstLineChars="200" w:firstLine="360"/>
      </w:pPr>
      <w:r>
        <w:rPr>
          <w:rFonts w:ascii="NEU-HZ-S92" w:hAnsi="NEU-HZ-S92"/>
        </w:rPr>
        <w:t>2</w:t>
      </w:r>
      <w:r>
        <w:t>.</w:t>
      </w:r>
      <w:r>
        <w:rPr>
          <w:rFonts w:hint="eastAsia"/>
        </w:rPr>
        <w:t>复习本课词语。</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4" name="语文ppt.jpg" descr="id:2147505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慰藉、卜落卜落、锐利、河滩、帐子、闪烁、蝙蝠、霸气、猫头鹰。</w:t>
      </w:r>
    </w:p>
    <w:p w:rsidR="00AF14DC" w:rsidRDefault="00AF14DC" w:rsidP="00AF14DC">
      <w:pPr>
        <w:spacing w:line="240" w:lineRule="auto"/>
        <w:ind w:firstLineChars="200" w:firstLine="360"/>
      </w:pPr>
      <w:r>
        <w:rPr>
          <w:rFonts w:hint="eastAsia"/>
        </w:rPr>
        <w:t>多种形式读词语</w:t>
      </w:r>
      <w:r>
        <w:rPr>
          <w:rFonts w:ascii="方正书宋_GBK" w:hAnsi="方正书宋_GBK"/>
        </w:rPr>
        <w:t>,</w:t>
      </w:r>
      <w:r>
        <w:rPr>
          <w:rFonts w:hint="eastAsia"/>
        </w:rPr>
        <w:t>及时纠正读错的字音</w:t>
      </w:r>
      <w:r>
        <w:rPr>
          <w:rFonts w:ascii="方正书宋_GBK" w:hAnsi="方正书宋_GBK"/>
        </w:rPr>
        <w:t>,</w:t>
      </w:r>
      <w:r>
        <w:rPr>
          <w:rFonts w:hint="eastAsia"/>
        </w:rPr>
        <w:t>适时指导易读错的字词。</w:t>
      </w:r>
    </w:p>
    <w:p w:rsidR="00AF14DC" w:rsidRDefault="00AF14DC" w:rsidP="00AF14DC">
      <w:pPr>
        <w:spacing w:line="240" w:lineRule="auto"/>
        <w:ind w:firstLineChars="200" w:firstLine="360"/>
        <w:rPr>
          <w:rFonts w:eastAsia="方正楷体_GBK"/>
        </w:rPr>
      </w:pPr>
      <w:r>
        <w:rPr>
          <w:noProof/>
        </w:rPr>
        <w:drawing>
          <wp:inline distT="0" distB="0" distL="0" distR="0">
            <wp:extent cx="579240" cy="176040"/>
            <wp:effectExtent l="0" t="0" r="0" b="0"/>
            <wp:docPr id="265" name="设计意图.jpg" descr="id:2147505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回顾上节课所学的知识</w:t>
      </w:r>
      <w:r>
        <w:rPr>
          <w:rFonts w:ascii="方正楷体_GBK" w:hAnsi="方正楷体_GBK"/>
        </w:rPr>
        <w:t>,</w:t>
      </w:r>
      <w:r>
        <w:rPr>
          <w:rFonts w:eastAsia="方正楷体_GBK" w:hint="eastAsia"/>
        </w:rPr>
        <w:t>能够为这节课学习新内容做好铺垫</w:t>
      </w:r>
      <w:r>
        <w:rPr>
          <w:rFonts w:ascii="方正楷体_GBK" w:hAnsi="方正楷体_GBK"/>
        </w:rPr>
        <w:t>,</w:t>
      </w:r>
      <w:r>
        <w:rPr>
          <w:rFonts w:eastAsia="方正楷体_GBK" w:hint="eastAsia"/>
        </w:rPr>
        <w:t>做到新旧知识的有效衔接。</w:t>
      </w:r>
    </w:p>
    <w:p w:rsidR="00AF14DC" w:rsidRDefault="00AF14DC" w:rsidP="00AF14DC">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精读课文</w:t>
      </w:r>
      <w:r>
        <w:rPr>
          <w:rFonts w:ascii="方正黑体_GBK" w:hAnsi="方正黑体_GBK"/>
          <w:color w:val="FF00FF"/>
          <w:sz w:val="21"/>
        </w:rPr>
        <w:t>,</w:t>
      </w:r>
      <w:r>
        <w:rPr>
          <w:rFonts w:eastAsia="方正黑体_GBK" w:hint="eastAsia"/>
          <w:color w:val="FF00FF"/>
          <w:sz w:val="21"/>
        </w:rPr>
        <w:t>深入理解</w:t>
      </w:r>
    </w:p>
    <w:p w:rsidR="00AF14DC" w:rsidRDefault="00AF14DC" w:rsidP="00AF14DC">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思考</w:t>
      </w:r>
      <w:r>
        <w:rPr>
          <w:rFonts w:ascii="方正书宋_GBK" w:hAnsi="方正书宋_GBK"/>
        </w:rPr>
        <w:t>:</w:t>
      </w:r>
      <w:r>
        <w:rPr>
          <w:rFonts w:hint="eastAsia"/>
        </w:rPr>
        <w:t>课文主要是围绕哪句话来写的</w:t>
      </w:r>
      <w:r>
        <w:rPr>
          <w:rFonts w:ascii="方正书宋_GBK" w:hAnsi="方正书宋_GBK"/>
        </w:rPr>
        <w:t>?</w:t>
      </w:r>
    </w:p>
    <w:p w:rsidR="00AF14DC" w:rsidRDefault="00AF14DC" w:rsidP="00AF14D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生自由地读课文</w:t>
      </w:r>
      <w:r>
        <w:rPr>
          <w:rFonts w:ascii="方正书宋_GBK" w:hAnsi="方正书宋_GBK"/>
        </w:rPr>
        <w:t>,</w:t>
      </w:r>
      <w:r>
        <w:rPr>
          <w:rFonts w:hint="eastAsia"/>
        </w:rPr>
        <w:t>边读边思考。</w:t>
      </w:r>
    </w:p>
    <w:p w:rsidR="00AF14DC" w:rsidRDefault="00AF14DC" w:rsidP="00AF14D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师指名交流</w:t>
      </w:r>
      <w:r>
        <w:rPr>
          <w:rFonts w:ascii="方正书宋_GBK" w:hAnsi="方正书宋_GBK"/>
        </w:rPr>
        <w:t>,</w:t>
      </w:r>
      <w:r>
        <w:rPr>
          <w:rFonts w:hint="eastAsia"/>
        </w:rPr>
        <w:t>相机出示课件。</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7" name="语文ppt.jpg" descr="id:2147505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小小的天窗是你唯一的慰藉。</w:t>
      </w:r>
      <w:r>
        <w:tab/>
      </w:r>
    </w:p>
    <w:p w:rsidR="00AF14DC" w:rsidRDefault="00AF14DC" w:rsidP="00AF14D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出示阅读要求</w:t>
      </w:r>
      <w:r>
        <w:rPr>
          <w:rFonts w:ascii="方正书宋_GBK" w:hAnsi="方正书宋_GBK"/>
        </w:rPr>
        <w:t>,</w:t>
      </w:r>
      <w:r>
        <w:rPr>
          <w:rFonts w:hint="eastAsia"/>
        </w:rPr>
        <w:t>自主学习</w:t>
      </w:r>
      <w:r>
        <w:rPr>
          <w:rFonts w:ascii="方正书宋_GBK" w:hAnsi="方正书宋_GBK"/>
        </w:rPr>
        <w:t>,</w:t>
      </w:r>
      <w:r>
        <w:rPr>
          <w:rFonts w:hint="eastAsia"/>
        </w:rPr>
        <w:t>完成学习单</w:t>
      </w:r>
      <w:r>
        <w:rPr>
          <w:rFonts w:ascii="方正书宋_GBK" w:hAnsi="方正书宋_GBK"/>
        </w:rPr>
        <w:t>(</w:t>
      </w:r>
      <w:r>
        <w:rPr>
          <w:rFonts w:hint="eastAsia"/>
        </w:rPr>
        <w:t>课堂活动卡</w:t>
      </w:r>
      <w:r>
        <w:rPr>
          <w:rFonts w:ascii="方正书宋_GBK" w:hAnsi="方正书宋_GBK"/>
        </w:rPr>
        <w:t>)</w:t>
      </w:r>
      <w:r>
        <w:rPr>
          <w:rFonts w:hint="eastAsia"/>
        </w:rPr>
        <w:t>。</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8" name="语文ppt.jpg" descr="id:2147505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默读课文</w:t>
      </w:r>
      <w:r>
        <w:rPr>
          <w:rFonts w:ascii="方正楷体_GBK" w:hAnsi="方正楷体_GBK"/>
        </w:rPr>
        <w:t>,</w:t>
      </w:r>
      <w:r>
        <w:rPr>
          <w:rFonts w:eastAsia="方正楷体_GBK" w:hint="eastAsia"/>
        </w:rPr>
        <w:t>理解天窗是孩子们“唯一的慰藉”的原因。</w:t>
      </w:r>
    </w:p>
    <w:tbl>
      <w:tblPr>
        <w:tblW w:w="3557"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149"/>
        <w:gridCol w:w="1880"/>
        <w:gridCol w:w="1880"/>
      </w:tblGrid>
      <w:tr w:rsidR="00AF14DC" w:rsidTr="00946DBA">
        <w:trPr>
          <w:trHeight w:val="425"/>
          <w:jc w:val="center"/>
        </w:trPr>
        <w:tc>
          <w:tcPr>
            <w:tcW w:w="2149" w:type="dxa"/>
            <w:tcMar>
              <w:left w:w="0" w:type="dxa"/>
              <w:right w:w="0" w:type="dxa"/>
            </w:tcMar>
            <w:vAlign w:val="center"/>
          </w:tcPr>
          <w:p w:rsidR="00AF14DC" w:rsidRDefault="00AF14DC" w:rsidP="00946DBA">
            <w:pPr>
              <w:spacing w:line="240" w:lineRule="auto"/>
              <w:jc w:val="center"/>
            </w:pPr>
            <w:r>
              <w:rPr>
                <w:rFonts w:hint="eastAsia"/>
              </w:rPr>
              <w:t>遇到的现实情况</w:t>
            </w:r>
          </w:p>
        </w:tc>
        <w:tc>
          <w:tcPr>
            <w:tcW w:w="1880" w:type="dxa"/>
            <w:tcMar>
              <w:left w:w="0" w:type="dxa"/>
              <w:right w:w="0" w:type="dxa"/>
            </w:tcMar>
            <w:vAlign w:val="center"/>
          </w:tcPr>
          <w:p w:rsidR="00AF14DC" w:rsidRDefault="00AF14DC" w:rsidP="00946DBA">
            <w:pPr>
              <w:spacing w:line="240" w:lineRule="auto"/>
              <w:jc w:val="center"/>
            </w:pPr>
            <w:r>
              <w:rPr>
                <w:rFonts w:hint="eastAsia"/>
              </w:rPr>
              <w:t>孩子们的心情</w:t>
            </w:r>
          </w:p>
        </w:tc>
        <w:tc>
          <w:tcPr>
            <w:tcW w:w="1880" w:type="dxa"/>
            <w:tcMar>
              <w:left w:w="0" w:type="dxa"/>
              <w:right w:w="0" w:type="dxa"/>
            </w:tcMar>
            <w:vAlign w:val="center"/>
          </w:tcPr>
          <w:p w:rsidR="00AF14DC" w:rsidRDefault="00AF14DC" w:rsidP="00946DBA">
            <w:pPr>
              <w:spacing w:line="240" w:lineRule="auto"/>
              <w:jc w:val="center"/>
            </w:pPr>
            <w:r>
              <w:rPr>
                <w:rFonts w:hint="eastAsia"/>
              </w:rPr>
              <w:t>如何调节不</w:t>
            </w:r>
          </w:p>
          <w:p w:rsidR="00AF14DC" w:rsidRDefault="00AF14DC" w:rsidP="00946DBA">
            <w:pPr>
              <w:spacing w:line="240" w:lineRule="auto"/>
              <w:jc w:val="center"/>
            </w:pPr>
            <w:r>
              <w:rPr>
                <w:rFonts w:hint="eastAsia"/>
              </w:rPr>
              <w:t>好的情绪</w:t>
            </w:r>
          </w:p>
        </w:tc>
      </w:tr>
      <w:tr w:rsidR="00AF14DC" w:rsidTr="00946DBA">
        <w:trPr>
          <w:trHeight w:val="208"/>
          <w:jc w:val="center"/>
        </w:trPr>
        <w:tc>
          <w:tcPr>
            <w:tcW w:w="2149" w:type="dxa"/>
            <w:tcMar>
              <w:left w:w="0" w:type="dxa"/>
              <w:right w:w="0" w:type="dxa"/>
            </w:tcMar>
            <w:vAlign w:val="center"/>
          </w:tcPr>
          <w:p w:rsidR="00AF14DC" w:rsidRDefault="00AF14DC" w:rsidP="00946DBA">
            <w:pPr>
              <w:spacing w:line="240" w:lineRule="auto"/>
              <w:jc w:val="center"/>
            </w:pPr>
          </w:p>
        </w:tc>
        <w:tc>
          <w:tcPr>
            <w:tcW w:w="1880" w:type="dxa"/>
            <w:tcMar>
              <w:left w:w="0" w:type="dxa"/>
              <w:right w:w="0" w:type="dxa"/>
            </w:tcMar>
            <w:vAlign w:val="center"/>
          </w:tcPr>
          <w:p w:rsidR="00AF14DC" w:rsidRDefault="00AF14DC" w:rsidP="00946DBA">
            <w:pPr>
              <w:spacing w:line="240" w:lineRule="auto"/>
              <w:jc w:val="center"/>
            </w:pPr>
          </w:p>
        </w:tc>
        <w:tc>
          <w:tcPr>
            <w:tcW w:w="1880" w:type="dxa"/>
            <w:tcMar>
              <w:left w:w="0" w:type="dxa"/>
              <w:right w:w="0" w:type="dxa"/>
            </w:tcMar>
            <w:vAlign w:val="center"/>
          </w:tcPr>
          <w:p w:rsidR="00AF14DC" w:rsidRDefault="00AF14DC" w:rsidP="00946DBA">
            <w:pPr>
              <w:spacing w:line="240" w:lineRule="auto"/>
              <w:jc w:val="center"/>
            </w:pPr>
          </w:p>
        </w:tc>
      </w:tr>
      <w:tr w:rsidR="00AF14DC" w:rsidTr="00946DBA">
        <w:trPr>
          <w:trHeight w:val="208"/>
          <w:jc w:val="center"/>
        </w:trPr>
        <w:tc>
          <w:tcPr>
            <w:tcW w:w="2149" w:type="dxa"/>
            <w:tcMar>
              <w:left w:w="0" w:type="dxa"/>
              <w:right w:w="0" w:type="dxa"/>
            </w:tcMar>
            <w:vAlign w:val="center"/>
          </w:tcPr>
          <w:p w:rsidR="00AF14DC" w:rsidRDefault="00AF14DC" w:rsidP="00946DBA">
            <w:pPr>
              <w:spacing w:line="240" w:lineRule="auto"/>
              <w:jc w:val="center"/>
            </w:pPr>
          </w:p>
        </w:tc>
        <w:tc>
          <w:tcPr>
            <w:tcW w:w="1880" w:type="dxa"/>
            <w:tcMar>
              <w:left w:w="0" w:type="dxa"/>
              <w:right w:w="0" w:type="dxa"/>
            </w:tcMar>
            <w:vAlign w:val="center"/>
          </w:tcPr>
          <w:p w:rsidR="00AF14DC" w:rsidRDefault="00AF14DC" w:rsidP="00946DBA">
            <w:pPr>
              <w:spacing w:line="240" w:lineRule="auto"/>
              <w:jc w:val="center"/>
            </w:pPr>
          </w:p>
        </w:tc>
        <w:tc>
          <w:tcPr>
            <w:tcW w:w="1880" w:type="dxa"/>
            <w:tcMar>
              <w:left w:w="0" w:type="dxa"/>
              <w:right w:w="0" w:type="dxa"/>
            </w:tcMar>
            <w:vAlign w:val="center"/>
          </w:tcPr>
          <w:p w:rsidR="00AF14DC" w:rsidRDefault="00AF14DC" w:rsidP="00946DBA">
            <w:pPr>
              <w:spacing w:line="240" w:lineRule="auto"/>
              <w:jc w:val="center"/>
            </w:pPr>
          </w:p>
        </w:tc>
      </w:tr>
      <w:tr w:rsidR="00AF14DC" w:rsidTr="00946DBA">
        <w:trPr>
          <w:trHeight w:val="208"/>
          <w:jc w:val="center"/>
        </w:trPr>
        <w:tc>
          <w:tcPr>
            <w:tcW w:w="2149" w:type="dxa"/>
            <w:tcMar>
              <w:left w:w="0" w:type="dxa"/>
              <w:right w:w="0" w:type="dxa"/>
            </w:tcMar>
            <w:vAlign w:val="center"/>
          </w:tcPr>
          <w:p w:rsidR="00AF14DC" w:rsidRDefault="00AF14DC" w:rsidP="00946DBA">
            <w:pPr>
              <w:spacing w:line="240" w:lineRule="auto"/>
              <w:jc w:val="center"/>
            </w:pPr>
            <w:r>
              <w:rPr>
                <w:rFonts w:hint="eastAsia"/>
              </w:rPr>
              <w:t>……</w:t>
            </w:r>
          </w:p>
        </w:tc>
        <w:tc>
          <w:tcPr>
            <w:tcW w:w="1880" w:type="dxa"/>
            <w:tcMar>
              <w:left w:w="0" w:type="dxa"/>
              <w:right w:w="0" w:type="dxa"/>
            </w:tcMar>
            <w:vAlign w:val="center"/>
          </w:tcPr>
          <w:p w:rsidR="00AF14DC" w:rsidRDefault="00AF14DC" w:rsidP="00946DBA">
            <w:pPr>
              <w:spacing w:line="240" w:lineRule="auto"/>
              <w:jc w:val="center"/>
            </w:pPr>
            <w:r>
              <w:rPr>
                <w:rFonts w:hint="eastAsia"/>
              </w:rPr>
              <w:t>……</w:t>
            </w:r>
          </w:p>
        </w:tc>
        <w:tc>
          <w:tcPr>
            <w:tcW w:w="1880" w:type="dxa"/>
            <w:tcMar>
              <w:left w:w="0" w:type="dxa"/>
              <w:right w:w="0" w:type="dxa"/>
            </w:tcMar>
            <w:vAlign w:val="center"/>
          </w:tcPr>
          <w:p w:rsidR="00AF14DC" w:rsidRDefault="00AF14DC" w:rsidP="00946DBA">
            <w:pPr>
              <w:spacing w:line="240" w:lineRule="auto"/>
              <w:jc w:val="center"/>
            </w:pPr>
            <w:r>
              <w:rPr>
                <w:rFonts w:hint="eastAsia"/>
              </w:rPr>
              <w:t>……</w:t>
            </w:r>
          </w:p>
        </w:tc>
      </w:tr>
    </w:tbl>
    <w:p w:rsidR="00AF14DC" w:rsidRDefault="00AF14DC" w:rsidP="00AF14DC">
      <w:pPr>
        <w:spacing w:line="240" w:lineRule="auto"/>
      </w:pPr>
      <w:r>
        <w:t xml:space="preserve">　　</w:t>
      </w:r>
      <w:r>
        <w:t>①</w:t>
      </w:r>
      <w:r>
        <w:rPr>
          <w:rFonts w:hint="eastAsia"/>
        </w:rPr>
        <w:t>生自读课文</w:t>
      </w:r>
      <w:r>
        <w:rPr>
          <w:rFonts w:ascii="方正书宋_GBK" w:hAnsi="方正书宋_GBK"/>
        </w:rPr>
        <w:t>,</w:t>
      </w:r>
      <w:r>
        <w:rPr>
          <w:rFonts w:hint="eastAsia"/>
        </w:rPr>
        <w:t>边读边思考。师巡视指导。</w:t>
      </w:r>
    </w:p>
    <w:p w:rsidR="00AF14DC" w:rsidRDefault="00AF14DC" w:rsidP="00AF14DC">
      <w:pPr>
        <w:spacing w:line="240" w:lineRule="auto"/>
        <w:ind w:firstLineChars="200" w:firstLine="360"/>
      </w:pPr>
      <w:r>
        <w:t>②</w:t>
      </w:r>
      <w:r>
        <w:rPr>
          <w:rFonts w:hint="eastAsia"/>
        </w:rPr>
        <w:t>小组内讨论交流。</w:t>
      </w:r>
    </w:p>
    <w:p w:rsidR="00AF14DC" w:rsidRDefault="00AF14DC" w:rsidP="00AF14DC">
      <w:pPr>
        <w:spacing w:line="240" w:lineRule="auto"/>
        <w:ind w:firstLineChars="200" w:firstLine="360"/>
      </w:pPr>
      <w:r>
        <w:t>③</w:t>
      </w:r>
      <w:r>
        <w:rPr>
          <w:rFonts w:hint="eastAsia"/>
        </w:rPr>
        <w:t>全班汇报</w:t>
      </w:r>
      <w:r>
        <w:rPr>
          <w:rFonts w:ascii="方正书宋_GBK" w:hAnsi="方正书宋_GBK"/>
        </w:rPr>
        <w:t>,</w:t>
      </w:r>
      <w:r>
        <w:rPr>
          <w:rFonts w:hint="eastAsia"/>
        </w:rPr>
        <w:t>师小结</w:t>
      </w:r>
      <w:r>
        <w:rPr>
          <w:rFonts w:ascii="方正书宋_GBK" w:hAnsi="方正书宋_GBK"/>
        </w:rPr>
        <w:t>:</w:t>
      </w:r>
      <w:r>
        <w:rPr>
          <w:rFonts w:hint="eastAsia"/>
        </w:rPr>
        <w:t>在失落和无奈中</w:t>
      </w:r>
      <w:r>
        <w:rPr>
          <w:rFonts w:ascii="方正书宋_GBK" w:hAnsi="方正书宋_GBK"/>
        </w:rPr>
        <w:t>,</w:t>
      </w:r>
      <w:r>
        <w:rPr>
          <w:rFonts w:hint="eastAsia"/>
        </w:rPr>
        <w:t>天窗给孩子们的心灵带来抚慰</w:t>
      </w:r>
      <w:r>
        <w:rPr>
          <w:rFonts w:ascii="方正书宋_GBK" w:hAnsi="方正书宋_GBK"/>
        </w:rPr>
        <w:t>,</w:t>
      </w:r>
      <w:r>
        <w:rPr>
          <w:rFonts w:hint="eastAsia"/>
        </w:rPr>
        <w:t>因此天窗是孩子们唯一的慰藉。</w:t>
      </w:r>
    </w:p>
    <w:p w:rsidR="00AF14DC" w:rsidRDefault="00AF14DC" w:rsidP="00AF14DC">
      <w:pPr>
        <w:spacing w:line="240" w:lineRule="auto"/>
        <w:jc w:val="center"/>
      </w:pPr>
      <w:r>
        <w:rPr>
          <w:noProof/>
        </w:rPr>
        <w:drawing>
          <wp:inline distT="0" distB="0" distL="0" distR="0">
            <wp:extent cx="322920" cy="249840"/>
            <wp:effectExtent l="0" t="0" r="0" b="0"/>
            <wp:docPr id="269" name="二次备课.jpg" descr="id:2147505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补充说明孩子们是通过什么来得到心灵安慰的。</w:t>
      </w:r>
    </w:p>
    <w:p w:rsidR="00AF14DC" w:rsidRDefault="00AF14DC" w:rsidP="00AF14DC">
      <w:pPr>
        <w:spacing w:line="240" w:lineRule="auto"/>
        <w:ind w:firstLineChars="200" w:firstLine="360"/>
      </w:pPr>
      <w:r>
        <w:rPr>
          <w:rFonts w:ascii="NEU-HZ-S92" w:hAnsi="NEU-HZ-S92"/>
        </w:rPr>
        <w:lastRenderedPageBreak/>
        <w:t>2</w:t>
      </w:r>
      <w:r>
        <w:t>.</w:t>
      </w:r>
      <w:r>
        <w:rPr>
          <w:rFonts w:hint="eastAsia"/>
        </w:rPr>
        <w:t>学习抓住课文中的关键语句理解课文的方法。</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AF14DC" w:rsidRDefault="00AF14DC" w:rsidP="00AF14D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反复品读“小小的天窗是你唯一的慰藉”这句话</w:t>
      </w:r>
      <w:r>
        <w:rPr>
          <w:rFonts w:ascii="方正书宋_GBK" w:hAnsi="方正书宋_GBK"/>
        </w:rPr>
        <w:t>,</w:t>
      </w:r>
      <w:r>
        <w:rPr>
          <w:rFonts w:hint="eastAsia"/>
        </w:rPr>
        <w:t>思考</w:t>
      </w:r>
      <w:r>
        <w:rPr>
          <w:rFonts w:ascii="方正书宋_GBK" w:hAnsi="方正书宋_GBK"/>
        </w:rPr>
        <w:t>:</w:t>
      </w:r>
      <w:r>
        <w:rPr>
          <w:rFonts w:hint="eastAsia"/>
        </w:rPr>
        <w:t>孩子们从中找到了怎样的安慰</w:t>
      </w:r>
      <w:r>
        <w:rPr>
          <w:rFonts w:ascii="方正书宋_GBK" w:hAnsi="方正书宋_GBK"/>
        </w:rPr>
        <w:t>?</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0" name="语文ppt.jpg" descr="id:2147505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5~7</w:t>
      </w:r>
      <w:r>
        <w:rPr>
          <w:rFonts w:eastAsia="方正楷体_GBK" w:hint="eastAsia"/>
        </w:rPr>
        <w:t>自然段。</w:t>
      </w:r>
      <w:r>
        <w:tab/>
      </w:r>
    </w:p>
    <w:p w:rsidR="00AF14DC" w:rsidRDefault="00AF14DC" w:rsidP="00AF14DC">
      <w:pPr>
        <w:spacing w:line="240" w:lineRule="auto"/>
        <w:ind w:firstLineChars="200" w:firstLine="360"/>
      </w:pPr>
      <w:r>
        <w:t>①</w:t>
      </w:r>
      <w:r>
        <w:rPr>
          <w:rFonts w:hint="eastAsia"/>
        </w:rPr>
        <w:t>生自由朗读</w:t>
      </w:r>
      <w:r>
        <w:rPr>
          <w:rFonts w:ascii="方正书宋_GBK" w:hAnsi="方正书宋_GBK"/>
        </w:rPr>
        <w:t>,</w:t>
      </w:r>
      <w:r>
        <w:rPr>
          <w:rFonts w:hint="eastAsia"/>
        </w:rPr>
        <w:t>边读边想象画面。</w:t>
      </w:r>
    </w:p>
    <w:p w:rsidR="00AF14DC" w:rsidRDefault="00AF14DC" w:rsidP="00AF14DC">
      <w:pPr>
        <w:spacing w:line="240" w:lineRule="auto"/>
        <w:ind w:firstLineChars="200" w:firstLine="360"/>
      </w:pPr>
      <w:r>
        <w:t>②</w:t>
      </w:r>
      <w:r>
        <w:rPr>
          <w:rFonts w:hint="eastAsia"/>
        </w:rPr>
        <w:t>分别说出通过天窗孩子们看到的和想到的内容。</w:t>
      </w:r>
    </w:p>
    <w:p w:rsidR="00AF14DC" w:rsidRDefault="00AF14DC" w:rsidP="00AF14DC">
      <w:pPr>
        <w:spacing w:line="240" w:lineRule="auto"/>
        <w:ind w:firstLineChars="200" w:firstLine="360"/>
      </w:pPr>
      <w:r>
        <w:t>③</w:t>
      </w:r>
      <w:r>
        <w:rPr>
          <w:rFonts w:hint="eastAsia"/>
        </w:rPr>
        <w:t>思考</w:t>
      </w:r>
      <w:r>
        <w:rPr>
          <w:rFonts w:ascii="方正书宋_GBK" w:hAnsi="方正书宋_GBK"/>
        </w:rPr>
        <w:t>:</w:t>
      </w:r>
      <w:r>
        <w:rPr>
          <w:rFonts w:hint="eastAsia"/>
        </w:rPr>
        <w:t>“扫荡”给了你怎样的感觉</w:t>
      </w:r>
      <w:r>
        <w:rPr>
          <w:rFonts w:ascii="方正书宋_GBK" w:hAnsi="方正书宋_GBK"/>
        </w:rPr>
        <w:t>?</w:t>
      </w:r>
      <w:r>
        <w:rPr>
          <w:rFonts w:hint="eastAsia"/>
        </w:rPr>
        <w:t>为什么通过天窗感受到的风雨雷电的威力</w:t>
      </w:r>
      <w:r>
        <w:rPr>
          <w:rFonts w:ascii="方正书宋_GBK" w:hAnsi="方正书宋_GBK"/>
        </w:rPr>
        <w:t>,</w:t>
      </w:r>
      <w:r>
        <w:rPr>
          <w:rFonts w:hint="eastAsia"/>
        </w:rPr>
        <w:t>比在露天真实感受到的要大十倍百倍</w:t>
      </w:r>
      <w:r>
        <w:rPr>
          <w:rFonts w:ascii="方正书宋_GBK" w:hAnsi="方正书宋_GBK"/>
        </w:rPr>
        <w:t>?(</w:t>
      </w:r>
      <w:r>
        <w:rPr>
          <w:rFonts w:hint="eastAsia"/>
        </w:rPr>
        <w:t>示例</w:t>
      </w:r>
      <w:r>
        <w:rPr>
          <w:rFonts w:ascii="方正书宋_GBK" w:hAnsi="方正书宋_GBK"/>
        </w:rPr>
        <w:t>:</w:t>
      </w:r>
      <w:r>
        <w:rPr>
          <w:rFonts w:hint="eastAsia"/>
        </w:rPr>
        <w:t>孩子们的想象力是无穷无尽的</w:t>
      </w:r>
      <w:r>
        <w:rPr>
          <w:rFonts w:ascii="方正书宋_GBK" w:hAnsi="方正书宋_GBK"/>
        </w:rPr>
        <w:t>)</w:t>
      </w:r>
    </w:p>
    <w:p w:rsidR="00AF14DC" w:rsidRDefault="00AF14DC" w:rsidP="00AF14D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带着这种神奇的感觉</w:t>
      </w:r>
      <w:r>
        <w:rPr>
          <w:rFonts w:ascii="方正书宋_GBK" w:hAnsi="方正书宋_GBK"/>
        </w:rPr>
        <w:t>,</w:t>
      </w:r>
      <w:r>
        <w:rPr>
          <w:rFonts w:hint="eastAsia"/>
        </w:rPr>
        <w:t>有感情地朗读课文第</w:t>
      </w:r>
      <w:r>
        <w:t>5~7</w:t>
      </w:r>
      <w:r>
        <w:rPr>
          <w:rFonts w:hint="eastAsia"/>
        </w:rPr>
        <w:t>自然段。</w:t>
      </w:r>
    </w:p>
    <w:p w:rsidR="00AF14DC" w:rsidRDefault="00AF14DC" w:rsidP="00AF14D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想象一下</w:t>
      </w:r>
      <w:r>
        <w:rPr>
          <w:rFonts w:ascii="方正书宋_GBK" w:hAnsi="方正书宋_GBK"/>
        </w:rPr>
        <w:t>,</w:t>
      </w:r>
      <w:r>
        <w:rPr>
          <w:rFonts w:hint="eastAsia"/>
        </w:rPr>
        <w:t>如果你是文中的孩子</w:t>
      </w:r>
      <w:r>
        <w:rPr>
          <w:rFonts w:ascii="方正书宋_GBK" w:hAnsi="方正书宋_GBK"/>
        </w:rPr>
        <w:t>,</w:t>
      </w:r>
      <w:r>
        <w:rPr>
          <w:rFonts w:hint="eastAsia"/>
        </w:rPr>
        <w:t>你会想到什么</w:t>
      </w:r>
      <w:r>
        <w:rPr>
          <w:rFonts w:ascii="方正书宋_GBK" w:hAnsi="方正书宋_GBK"/>
        </w:rPr>
        <w:t>?</w:t>
      </w:r>
    </w:p>
    <w:p w:rsidR="00AF14DC" w:rsidRDefault="00AF14DC" w:rsidP="00AF14DC">
      <w:pPr>
        <w:spacing w:line="240" w:lineRule="auto"/>
        <w:ind w:firstLineChars="200" w:firstLine="360"/>
      </w:pPr>
      <w:r>
        <w:t>①</w:t>
      </w:r>
      <w:r>
        <w:rPr>
          <w:rFonts w:hint="eastAsia"/>
        </w:rPr>
        <w:t>学生自由发言。</w:t>
      </w:r>
    </w:p>
    <w:p w:rsidR="00AF14DC" w:rsidRDefault="00AF14DC" w:rsidP="00AF14DC">
      <w:pPr>
        <w:spacing w:line="240" w:lineRule="auto"/>
        <w:jc w:val="center"/>
      </w:pPr>
      <w:r>
        <w:rPr>
          <w:noProof/>
        </w:rPr>
        <w:drawing>
          <wp:inline distT="0" distB="0" distL="0" distR="0">
            <wp:extent cx="322920" cy="249840"/>
            <wp:effectExtent l="0" t="0" r="0" b="0"/>
            <wp:docPr id="271" name="二次备课.jpg" descr="id:2147505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AF14DC" w:rsidRDefault="00AF14DC" w:rsidP="00AF14DC">
      <w:pPr>
        <w:spacing w:line="240" w:lineRule="auto"/>
      </w:pPr>
      <w:r>
        <w:rPr>
          <w:rFonts w:eastAsia="方正楷体_GBK" w:hint="eastAsia"/>
        </w:rPr>
        <w:t>鼓励学生说出自己的想法</w:t>
      </w:r>
      <w:r>
        <w:rPr>
          <w:rFonts w:ascii="方正楷体_GBK" w:hAnsi="方正楷体_GBK"/>
        </w:rPr>
        <w:t>,</w:t>
      </w:r>
      <w:r>
        <w:rPr>
          <w:rFonts w:eastAsia="方正楷体_GBK" w:hint="eastAsia"/>
        </w:rPr>
        <w:t>如果学生想象得太过离谱</w:t>
      </w:r>
      <w:r>
        <w:rPr>
          <w:rFonts w:ascii="方正楷体_GBK" w:hAnsi="方正楷体_GBK"/>
        </w:rPr>
        <w:t>,</w:t>
      </w:r>
      <w:r>
        <w:rPr>
          <w:rFonts w:eastAsia="方正楷体_GBK" w:hint="eastAsia"/>
        </w:rPr>
        <w:t>可以用书中的语言帮助他转换思维。</w:t>
      </w:r>
    </w:p>
    <w:p w:rsidR="00AF14DC" w:rsidRDefault="00AF14DC" w:rsidP="00AF14DC">
      <w:pPr>
        <w:spacing w:line="240" w:lineRule="auto"/>
        <w:ind w:firstLineChars="200" w:firstLine="360"/>
      </w:pPr>
      <w:r>
        <w:t>②</w:t>
      </w:r>
      <w:r>
        <w:rPr>
          <w:rFonts w:hint="eastAsia"/>
        </w:rPr>
        <w:t>师引导</w:t>
      </w:r>
      <w:r>
        <w:rPr>
          <w:rFonts w:ascii="方正书宋_GBK" w:hAnsi="方正书宋_GBK"/>
        </w:rPr>
        <w:t>:</w:t>
      </w:r>
      <w:r>
        <w:rPr>
          <w:rFonts w:hint="eastAsia"/>
        </w:rPr>
        <w:t>下面请同学们学习作者在这篇课文中使用的修辞手法</w:t>
      </w:r>
      <w:r>
        <w:rPr>
          <w:rFonts w:ascii="方正书宋_GBK" w:hAnsi="方正书宋_GBK"/>
        </w:rPr>
        <w:t>,</w:t>
      </w:r>
      <w:r>
        <w:rPr>
          <w:rFonts w:hint="eastAsia"/>
        </w:rPr>
        <w:t>模仿“想象”</w:t>
      </w:r>
      <w:r>
        <w:rPr>
          <w:rFonts w:ascii="方正书宋_GBK" w:hAnsi="方正书宋_GBK"/>
        </w:rPr>
        <w:t>,</w:t>
      </w:r>
      <w:r>
        <w:rPr>
          <w:rFonts w:hint="eastAsia"/>
        </w:rPr>
        <w:t>运用拟人或比喻的修辞手法将句子写具体。</w:t>
      </w:r>
    </w:p>
    <w:p w:rsidR="00AF14DC" w:rsidRDefault="00AF14DC" w:rsidP="00AF14DC">
      <w:pPr>
        <w:spacing w:line="240" w:lineRule="auto"/>
        <w:ind w:firstLineChars="200" w:firstLine="360"/>
      </w:pPr>
      <w:r>
        <w:rPr>
          <w:rFonts w:hint="eastAsia"/>
        </w:rPr>
        <w:t>示例</w:t>
      </w:r>
      <w:r>
        <w:rPr>
          <w:rFonts w:ascii="方正书宋_GBK" w:hAnsi="方正书宋_GBK"/>
        </w:rPr>
        <w:t>:</w:t>
      </w:r>
      <w:r>
        <w:rPr>
          <w:rFonts w:hint="eastAsia"/>
        </w:rPr>
        <w:t>这雨</w:t>
      </w:r>
      <w:r>
        <w:rPr>
          <w:rFonts w:ascii="方正书宋_GBK" w:hAnsi="方正书宋_GBK"/>
        </w:rPr>
        <w:t>,</w:t>
      </w:r>
      <w:r>
        <w:rPr>
          <w:rFonts w:hint="eastAsia"/>
        </w:rPr>
        <w:t>像泼</w:t>
      </w:r>
      <w:r>
        <w:rPr>
          <w:rFonts w:ascii="方正书宋_GBK" w:hAnsi="方正书宋_GBK"/>
        </w:rPr>
        <w:t>,</w:t>
      </w:r>
      <w:r>
        <w:rPr>
          <w:rFonts w:hint="eastAsia"/>
        </w:rPr>
        <w:t>像倒</w:t>
      </w:r>
      <w:r>
        <w:rPr>
          <w:rFonts w:ascii="方正书宋_GBK" w:hAnsi="方正书宋_GBK"/>
        </w:rPr>
        <w:t>,</w:t>
      </w:r>
      <w:r>
        <w:rPr>
          <w:rFonts w:hint="eastAsia"/>
        </w:rPr>
        <w:t>从屋顶直泻下来</w:t>
      </w:r>
      <w:r>
        <w:rPr>
          <w:rFonts w:ascii="方正书宋_GBK" w:hAnsi="方正书宋_GBK"/>
        </w:rPr>
        <w:t>;</w:t>
      </w:r>
      <w:r>
        <w:rPr>
          <w:rFonts w:hint="eastAsia"/>
        </w:rPr>
        <w:t>这风</w:t>
      </w:r>
      <w:r>
        <w:rPr>
          <w:rFonts w:ascii="方正书宋_GBK" w:hAnsi="方正书宋_GBK"/>
        </w:rPr>
        <w:t>,</w:t>
      </w:r>
      <w:r>
        <w:rPr>
          <w:rFonts w:hint="eastAsia"/>
        </w:rPr>
        <w:t>用力地撕扯着大地</w:t>
      </w:r>
      <w:r>
        <w:rPr>
          <w:rFonts w:ascii="方正书宋_GBK" w:hAnsi="方正书宋_GBK"/>
        </w:rPr>
        <w:t>;</w:t>
      </w:r>
      <w:r>
        <w:rPr>
          <w:rFonts w:hint="eastAsia"/>
        </w:rPr>
        <w:t>这雷</w:t>
      </w:r>
      <w:r>
        <w:rPr>
          <w:rFonts w:ascii="方正书宋_GBK" w:hAnsi="方正书宋_GBK"/>
        </w:rPr>
        <w:t>,</w:t>
      </w:r>
      <w:r>
        <w:rPr>
          <w:rFonts w:hint="eastAsia"/>
        </w:rPr>
        <w:t>一声怒吼</w:t>
      </w:r>
      <w:r>
        <w:rPr>
          <w:rFonts w:ascii="方正书宋_GBK" w:hAnsi="方正书宋_GBK"/>
        </w:rPr>
        <w:t>,</w:t>
      </w:r>
      <w:r>
        <w:rPr>
          <w:rFonts w:hint="eastAsia"/>
        </w:rPr>
        <w:t>震耳欲聋</w:t>
      </w:r>
      <w:r>
        <w:rPr>
          <w:rFonts w:ascii="方正书宋_GBK" w:hAnsi="方正书宋_GBK"/>
        </w:rPr>
        <w:t>;</w:t>
      </w:r>
      <w:r>
        <w:rPr>
          <w:rFonts w:hint="eastAsia"/>
        </w:rPr>
        <w:t>这电</w:t>
      </w:r>
      <w:r>
        <w:rPr>
          <w:rFonts w:ascii="方正书宋_GBK" w:hAnsi="方正书宋_GBK"/>
        </w:rPr>
        <w:t>,</w:t>
      </w:r>
      <w:r>
        <w:rPr>
          <w:rFonts w:hint="eastAsia"/>
        </w:rPr>
        <w:t>带子似的飞速一闪。</w:t>
      </w:r>
    </w:p>
    <w:p w:rsidR="00AF14DC" w:rsidRDefault="00AF14DC" w:rsidP="00AF14DC">
      <w:pPr>
        <w:spacing w:line="240" w:lineRule="auto"/>
        <w:ind w:firstLineChars="200" w:firstLine="360"/>
      </w:pPr>
      <w:r>
        <w:rPr>
          <w:rFonts w:hint="eastAsia"/>
        </w:rPr>
        <w:t>生自由仿写</w:t>
      </w:r>
      <w:r>
        <w:rPr>
          <w:rFonts w:ascii="方正书宋_GBK" w:hAnsi="方正书宋_GBK"/>
        </w:rPr>
        <w:t>,</w:t>
      </w:r>
      <w:r>
        <w:rPr>
          <w:rFonts w:hint="eastAsia"/>
        </w:rPr>
        <w:t>师巡视指导</w:t>
      </w:r>
      <w:r>
        <w:rPr>
          <w:rFonts w:ascii="方正书宋_GBK" w:hAnsi="方正书宋_GBK"/>
        </w:rPr>
        <w:t>;</w:t>
      </w:r>
      <w:r>
        <w:rPr>
          <w:rFonts w:hint="eastAsia"/>
        </w:rPr>
        <w:t>师指名交流</w:t>
      </w:r>
      <w:r>
        <w:rPr>
          <w:rFonts w:ascii="方正书宋_GBK" w:hAnsi="方正书宋_GBK"/>
        </w:rPr>
        <w:t>,</w:t>
      </w:r>
      <w:r>
        <w:rPr>
          <w:rFonts w:hint="eastAsia"/>
        </w:rPr>
        <w:t>相机出示范例。</w:t>
      </w:r>
    </w:p>
    <w:p w:rsidR="00AF14DC" w:rsidRDefault="00AF14DC" w:rsidP="00AF14DC">
      <w:pPr>
        <w:spacing w:line="240" w:lineRule="auto"/>
        <w:ind w:firstLineChars="200" w:firstLine="360"/>
      </w:pPr>
      <w:r>
        <w:rPr>
          <w:rFonts w:ascii="NEU-HZ-S92" w:hAnsi="NEU-HZ-S92"/>
        </w:rPr>
        <w:t>3</w:t>
      </w:r>
      <w:r>
        <w:t>.</w:t>
      </w:r>
      <w:r>
        <w:rPr>
          <w:rFonts w:hint="eastAsia"/>
        </w:rPr>
        <w:t>学习最后一个自然段。</w:t>
      </w:r>
    </w:p>
    <w:p w:rsidR="00AF14DC" w:rsidRDefault="00AF14DC" w:rsidP="00AF14D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引导思考</w:t>
      </w:r>
      <w:r>
        <w:rPr>
          <w:rFonts w:ascii="方正书宋_GBK" w:hAnsi="方正书宋_GBK"/>
        </w:rPr>
        <w:t>:</w:t>
      </w:r>
    </w:p>
    <w:p w:rsidR="00AF14DC" w:rsidRDefault="00AF14DC" w:rsidP="00AF14DC">
      <w:pPr>
        <w:spacing w:line="240" w:lineRule="auto"/>
        <w:ind w:firstLineChars="200" w:firstLine="360"/>
      </w:pPr>
      <w:r>
        <w:t>①</w:t>
      </w:r>
      <w:r>
        <w:rPr>
          <w:rFonts w:hint="eastAsia"/>
        </w:rPr>
        <w:t>为什么要感谢发明“天窗”的大人们</w:t>
      </w:r>
      <w:r>
        <w:rPr>
          <w:rFonts w:ascii="方正书宋_GBK" w:hAnsi="方正书宋_GBK"/>
        </w:rPr>
        <w:t>?</w:t>
      </w:r>
    </w:p>
    <w:p w:rsidR="00AF14DC" w:rsidRDefault="00AF14DC" w:rsidP="00AF14DC">
      <w:pPr>
        <w:spacing w:line="240" w:lineRule="auto"/>
        <w:ind w:firstLineChars="200" w:firstLine="360"/>
      </w:pPr>
      <w:r>
        <w:lastRenderedPageBreak/>
        <w:t>②</w:t>
      </w:r>
      <w:r>
        <w:rPr>
          <w:rFonts w:hint="eastAsia"/>
        </w:rPr>
        <w:t>为什么说天窗是神奇的</w:t>
      </w:r>
      <w:r>
        <w:rPr>
          <w:rFonts w:ascii="方正书宋_GBK" w:hAnsi="方正书宋_GBK"/>
        </w:rPr>
        <w:t>?(</w:t>
      </w:r>
      <w:r>
        <w:rPr>
          <w:rFonts w:hint="eastAsia"/>
        </w:rPr>
        <w:t>预设</w:t>
      </w:r>
      <w:r>
        <w:rPr>
          <w:rFonts w:ascii="方正书宋_GBK" w:hAnsi="方正书宋_GBK"/>
        </w:rPr>
        <w:t>:</w:t>
      </w:r>
      <w:r>
        <w:rPr>
          <w:rFonts w:hint="eastAsia"/>
        </w:rPr>
        <w:t>天窗给了孩子们无限的想象空间</w:t>
      </w:r>
      <w:r>
        <w:rPr>
          <w:rFonts w:ascii="方正书宋_GBK" w:hAnsi="方正书宋_GBK"/>
        </w:rPr>
        <w:t>)</w:t>
      </w:r>
    </w:p>
    <w:p w:rsidR="00AF14DC" w:rsidRDefault="00AF14DC" w:rsidP="00AF14DC">
      <w:pPr>
        <w:spacing w:line="240" w:lineRule="auto"/>
        <w:ind w:firstLineChars="200" w:firstLine="360"/>
      </w:pPr>
      <w:r>
        <w:t>③</w:t>
      </w:r>
      <w:r>
        <w:rPr>
          <w:rFonts w:hint="eastAsia"/>
        </w:rPr>
        <w:t>“无”“有”“虚”“实”为什么要加引号</w:t>
      </w:r>
      <w:r>
        <w:rPr>
          <w:rFonts w:ascii="方正书宋_GBK" w:hAnsi="方正书宋_GBK"/>
        </w:rPr>
        <w:t>?</w:t>
      </w:r>
      <w:r>
        <w:rPr>
          <w:rFonts w:hint="eastAsia"/>
        </w:rPr>
        <w:t>为什么说活泼会想的孩子会从“无”中看出“有”</w:t>
      </w:r>
      <w:r>
        <w:rPr>
          <w:rFonts w:ascii="方正书宋_GBK" w:hAnsi="方正书宋_GBK"/>
        </w:rPr>
        <w:t>,</w:t>
      </w:r>
      <w:r>
        <w:rPr>
          <w:rFonts w:hint="eastAsia"/>
        </w:rPr>
        <w:t>从“虚”中看出“实”</w:t>
      </w:r>
      <w:r>
        <w:rPr>
          <w:rFonts w:ascii="方正书宋_GBK" w:hAnsi="方正书宋_GBK"/>
        </w:rPr>
        <w:t>?</w:t>
      </w:r>
    </w:p>
    <w:p w:rsidR="00AF14DC" w:rsidRDefault="00AF14DC" w:rsidP="00AF14D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教师小结</w:t>
      </w:r>
      <w:r>
        <w:rPr>
          <w:rFonts w:ascii="方正书宋_GBK" w:hAnsi="方正书宋_GBK"/>
        </w:rPr>
        <w:t>:</w:t>
      </w:r>
      <w:r>
        <w:rPr>
          <w:rFonts w:hint="eastAsia"/>
        </w:rPr>
        <w:t>孩子们是善于想象的</w:t>
      </w:r>
      <w:r>
        <w:rPr>
          <w:rFonts w:ascii="方正书宋_GBK" w:hAnsi="方正书宋_GBK"/>
        </w:rPr>
        <w:t>,</w:t>
      </w:r>
      <w:r>
        <w:rPr>
          <w:rFonts w:hint="eastAsia"/>
        </w:rPr>
        <w:t>想象出的东西比现实看到的更丰富。句中的“有”与“实”指的就是想象出来的事物。孩子们的想象既基于已有的生活经验</w:t>
      </w:r>
      <w:r>
        <w:rPr>
          <w:rFonts w:ascii="方正书宋_GBK" w:hAnsi="方正书宋_GBK"/>
        </w:rPr>
        <w:t>,</w:t>
      </w:r>
      <w:r>
        <w:rPr>
          <w:rFonts w:hint="eastAsia"/>
        </w:rPr>
        <w:t>又可以自由联想</w:t>
      </w:r>
      <w:r>
        <w:rPr>
          <w:rFonts w:ascii="方正书宋_GBK" w:hAnsi="方正书宋_GBK"/>
        </w:rPr>
        <w:t>,</w:t>
      </w:r>
      <w:r>
        <w:rPr>
          <w:rFonts w:hint="eastAsia"/>
        </w:rPr>
        <w:t>自由组合</w:t>
      </w:r>
      <w:r>
        <w:rPr>
          <w:rFonts w:ascii="方正书宋_GBK" w:hAnsi="方正书宋_GBK"/>
        </w:rPr>
        <w:t>,</w:t>
      </w:r>
      <w:r>
        <w:rPr>
          <w:rFonts w:hint="eastAsia"/>
        </w:rPr>
        <w:t>天马行空</w:t>
      </w:r>
      <w:r>
        <w:rPr>
          <w:rFonts w:ascii="方正书宋_GBK" w:hAnsi="方正书宋_GBK"/>
        </w:rPr>
        <w:t>,</w:t>
      </w:r>
      <w:r>
        <w:rPr>
          <w:rFonts w:hint="eastAsia"/>
        </w:rPr>
        <w:t>所以就会“更真切</w:t>
      </w:r>
      <w:r>
        <w:rPr>
          <w:rFonts w:ascii="方正书宋_GBK" w:hAnsi="方正书宋_GBK"/>
        </w:rPr>
        <w:t>,</w:t>
      </w:r>
      <w:r>
        <w:rPr>
          <w:rFonts w:hint="eastAsia"/>
        </w:rPr>
        <w:t>更阔达</w:t>
      </w:r>
      <w:r>
        <w:rPr>
          <w:rFonts w:ascii="方正书宋_GBK" w:hAnsi="方正书宋_GBK"/>
        </w:rPr>
        <w:t>,</w:t>
      </w:r>
      <w:r>
        <w:rPr>
          <w:rFonts w:hint="eastAsia"/>
        </w:rPr>
        <w:t>更复杂</w:t>
      </w:r>
      <w:r>
        <w:rPr>
          <w:rFonts w:ascii="方正书宋_GBK" w:hAnsi="方正书宋_GBK"/>
        </w:rPr>
        <w:t>,</w:t>
      </w:r>
      <w:r>
        <w:rPr>
          <w:rFonts w:hint="eastAsia"/>
        </w:rPr>
        <w:t>更确实”了。</w:t>
      </w:r>
    </w:p>
    <w:p w:rsidR="00AF14DC" w:rsidRDefault="00AF14DC" w:rsidP="00AF14D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生齐读最后一个自然段</w:t>
      </w:r>
      <w:r>
        <w:rPr>
          <w:rFonts w:ascii="方正书宋_GBK" w:hAnsi="方正书宋_GBK"/>
        </w:rPr>
        <w:t>,</w:t>
      </w:r>
      <w:r>
        <w:rPr>
          <w:rFonts w:hint="eastAsia"/>
        </w:rPr>
        <w:t>读出自己的理解。</w:t>
      </w:r>
    </w:p>
    <w:p w:rsidR="00AF14DC" w:rsidRDefault="00AF14DC" w:rsidP="00AF14DC">
      <w:pPr>
        <w:spacing w:line="240" w:lineRule="auto"/>
        <w:ind w:firstLineChars="200" w:firstLine="360"/>
        <w:rPr>
          <w:rFonts w:eastAsia="方正楷体_GBK"/>
        </w:rPr>
      </w:pPr>
      <w:r>
        <w:rPr>
          <w:noProof/>
        </w:rPr>
        <w:drawing>
          <wp:inline distT="0" distB="0" distL="0" distR="0">
            <wp:extent cx="579240" cy="176040"/>
            <wp:effectExtent l="0" t="0" r="0" b="0"/>
            <wp:docPr id="272" name="设计意图.jpg" descr="id:2147505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这一板块</w:t>
      </w:r>
      <w:r>
        <w:rPr>
          <w:rFonts w:ascii="方正楷体_GBK" w:hAnsi="方正楷体_GBK"/>
        </w:rPr>
        <w:t>,</w:t>
      </w:r>
      <w:r>
        <w:rPr>
          <w:rFonts w:eastAsia="方正楷体_GBK" w:hint="eastAsia"/>
        </w:rPr>
        <w:t>在学生理解课文时</w:t>
      </w:r>
      <w:r>
        <w:rPr>
          <w:rFonts w:ascii="方正楷体_GBK" w:hAnsi="方正楷体_GBK"/>
        </w:rPr>
        <w:t>,</w:t>
      </w:r>
      <w:r>
        <w:rPr>
          <w:rFonts w:eastAsia="方正楷体_GBK" w:hint="eastAsia"/>
        </w:rPr>
        <w:t>引导他们抓住文中的重点语句进行感悟、品味</w:t>
      </w:r>
      <w:r>
        <w:rPr>
          <w:rFonts w:ascii="方正楷体_GBK" w:hAnsi="方正楷体_GBK"/>
        </w:rPr>
        <w:t>,</w:t>
      </w:r>
      <w:r>
        <w:rPr>
          <w:rFonts w:eastAsia="方正楷体_GBK" w:hint="eastAsia"/>
        </w:rPr>
        <w:t>突破了课文中的重难点</w:t>
      </w:r>
      <w:r>
        <w:rPr>
          <w:rFonts w:ascii="方正楷体_GBK" w:hAnsi="方正楷体_GBK"/>
        </w:rPr>
        <w:t>,</w:t>
      </w:r>
      <w:r>
        <w:rPr>
          <w:rFonts w:eastAsia="方正楷体_GBK" w:hint="eastAsia"/>
        </w:rPr>
        <w:t>让学生掌握学习方法</w:t>
      </w:r>
      <w:r>
        <w:rPr>
          <w:rFonts w:ascii="方正楷体_GBK" w:hAnsi="方正楷体_GBK"/>
        </w:rPr>
        <w:t>,</w:t>
      </w:r>
      <w:r>
        <w:rPr>
          <w:rFonts w:eastAsia="方正楷体_GBK" w:hint="eastAsia"/>
        </w:rPr>
        <w:t>达到授之以渔的目的。</w:t>
      </w:r>
    </w:p>
    <w:p w:rsidR="00AF14DC" w:rsidRDefault="00AF14DC" w:rsidP="00AF14DC">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交流情感</w:t>
      </w:r>
      <w:r>
        <w:rPr>
          <w:rFonts w:ascii="方正黑体_GBK" w:hAnsi="方正黑体_GBK"/>
          <w:color w:val="FF00FF"/>
          <w:sz w:val="21"/>
        </w:rPr>
        <w:t>,</w:t>
      </w:r>
      <w:r>
        <w:rPr>
          <w:rFonts w:eastAsia="方正黑体_GBK" w:hint="eastAsia"/>
          <w:color w:val="FF00FF"/>
          <w:sz w:val="21"/>
        </w:rPr>
        <w:t>拓展延伸</w:t>
      </w:r>
    </w:p>
    <w:p w:rsidR="00AF14DC" w:rsidRDefault="00AF14DC" w:rsidP="00AF14DC">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在你们失落和无奈的时候</w:t>
      </w:r>
      <w:r>
        <w:rPr>
          <w:rFonts w:ascii="方正书宋_GBK" w:hAnsi="方正书宋_GBK"/>
        </w:rPr>
        <w:t>,</w:t>
      </w:r>
      <w:r>
        <w:rPr>
          <w:rFonts w:hint="eastAsia"/>
        </w:rPr>
        <w:t>什么是你的慰藉呢</w:t>
      </w:r>
      <w:r>
        <w:rPr>
          <w:rFonts w:ascii="方正书宋_GBK" w:hAnsi="方正书宋_GBK"/>
        </w:rPr>
        <w:t>?</w:t>
      </w:r>
    </w:p>
    <w:p w:rsidR="00AF14DC" w:rsidRDefault="00AF14DC" w:rsidP="00AF14DC">
      <w:pPr>
        <w:spacing w:line="240" w:lineRule="auto"/>
        <w:ind w:firstLineChars="200" w:firstLine="360"/>
      </w:pPr>
      <w:r>
        <w:rPr>
          <w:rFonts w:hint="eastAsia"/>
        </w:rPr>
        <w:t>组内进行讨论交流</w:t>
      </w:r>
      <w:r>
        <w:rPr>
          <w:rFonts w:ascii="方正书宋_GBK" w:hAnsi="方正书宋_GBK"/>
        </w:rPr>
        <w:t>,</w:t>
      </w:r>
      <w:r>
        <w:rPr>
          <w:rFonts w:hint="eastAsia"/>
        </w:rPr>
        <w:t>师指名交流。</w:t>
      </w:r>
    </w:p>
    <w:p w:rsidR="00AF14DC" w:rsidRDefault="00AF14DC" w:rsidP="00AF14DC">
      <w:pPr>
        <w:spacing w:line="240" w:lineRule="auto"/>
        <w:ind w:firstLineChars="200" w:firstLine="360"/>
      </w:pPr>
      <w:r>
        <w:t>2.</w:t>
      </w:r>
      <w:r>
        <w:rPr>
          <w:rFonts w:hint="eastAsia"/>
        </w:rPr>
        <w:t>学完本课</w:t>
      </w:r>
      <w:r>
        <w:rPr>
          <w:rFonts w:ascii="方正书宋_GBK" w:hAnsi="方正书宋_GBK"/>
        </w:rPr>
        <w:t>,</w:t>
      </w:r>
      <w:r>
        <w:rPr>
          <w:rFonts w:hint="eastAsia"/>
        </w:rPr>
        <w:t>如果你对自己的童年也充满美好的回忆</w:t>
      </w:r>
      <w:r>
        <w:rPr>
          <w:rFonts w:ascii="方正书宋_GBK" w:hAnsi="方正书宋_GBK"/>
        </w:rPr>
        <w:t>,</w:t>
      </w:r>
      <w:r>
        <w:rPr>
          <w:rFonts w:hint="eastAsia"/>
        </w:rPr>
        <w:t>那就拿出笔写下这份美好的情感吧</w:t>
      </w:r>
      <w:r>
        <w:rPr>
          <w:rFonts w:ascii="方正书宋_GBK" w:hAnsi="方正书宋_GBK"/>
        </w:rPr>
        <w:t>!</w:t>
      </w:r>
      <w:r>
        <w:rPr>
          <w:rFonts w:hint="eastAsia"/>
        </w:rPr>
        <w:t>写完后与同学们分享。</w:t>
      </w:r>
    </w:p>
    <w:p w:rsidR="00AF14DC" w:rsidRDefault="00AF14DC" w:rsidP="00AF14DC">
      <w:pPr>
        <w:spacing w:line="240" w:lineRule="auto"/>
        <w:ind w:firstLineChars="200" w:firstLine="360"/>
      </w:pPr>
      <w:r>
        <w:t>3.</w:t>
      </w:r>
      <w:r>
        <w:rPr>
          <w:rFonts w:hint="eastAsia"/>
        </w:rPr>
        <w:t>拓展阅读《雾》《白杨礼赞》《卖豆腐的哨子》。</w:t>
      </w:r>
    </w:p>
    <w:p w:rsidR="00AF14DC" w:rsidRDefault="00AF14DC" w:rsidP="00AF14DC">
      <w:pPr>
        <w:spacing w:line="240" w:lineRule="auto"/>
        <w:ind w:firstLineChars="200" w:firstLine="360"/>
        <w:rPr>
          <w:rFonts w:eastAsia="方正楷体_GBK"/>
        </w:rPr>
      </w:pPr>
      <w:r>
        <w:rPr>
          <w:noProof/>
        </w:rPr>
        <w:drawing>
          <wp:inline distT="0" distB="0" distL="0" distR="0">
            <wp:extent cx="579240" cy="176040"/>
            <wp:effectExtent l="0" t="0" r="0" b="0"/>
            <wp:docPr id="274" name="设计意图.jpg" descr="id:2147505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教材无非是个例子</w:t>
      </w:r>
      <w:r>
        <w:rPr>
          <w:rFonts w:ascii="方正楷体_GBK" w:hAnsi="方正楷体_GBK"/>
        </w:rPr>
        <w:t>,</w:t>
      </w:r>
      <w:r>
        <w:rPr>
          <w:rFonts w:eastAsia="方正楷体_GBK" w:hint="eastAsia"/>
        </w:rPr>
        <w:t>教学不能只停留在对课文内容的理解、感悟上</w:t>
      </w:r>
      <w:r>
        <w:rPr>
          <w:rFonts w:ascii="方正楷体_GBK" w:hAnsi="方正楷体_GBK"/>
        </w:rPr>
        <w:t>,</w:t>
      </w:r>
      <w:r>
        <w:rPr>
          <w:rFonts w:eastAsia="方正楷体_GBK" w:hint="eastAsia"/>
        </w:rPr>
        <w:t>学生理解语言、积累语言的最终目的是学以致用。这一板块</w:t>
      </w:r>
      <w:r>
        <w:rPr>
          <w:rFonts w:ascii="方正楷体_GBK" w:hAnsi="方正楷体_GBK"/>
        </w:rPr>
        <w:t>,</w:t>
      </w:r>
      <w:r>
        <w:rPr>
          <w:rFonts w:eastAsia="方正楷体_GBK" w:hint="eastAsia"/>
        </w:rPr>
        <w:t>鼓励学生把教材与生活结合起来</w:t>
      </w:r>
      <w:r>
        <w:rPr>
          <w:rFonts w:ascii="方正楷体_GBK" w:hAnsi="方正楷体_GBK"/>
        </w:rPr>
        <w:t>,</w:t>
      </w:r>
      <w:r>
        <w:rPr>
          <w:rFonts w:eastAsia="方正楷体_GBK" w:hint="eastAsia"/>
        </w:rPr>
        <w:t>把读和写结合起来</w:t>
      </w:r>
      <w:r>
        <w:rPr>
          <w:rFonts w:ascii="方正楷体_GBK" w:hAnsi="方正楷体_GBK"/>
        </w:rPr>
        <w:t>,</w:t>
      </w:r>
      <w:r>
        <w:rPr>
          <w:rFonts w:eastAsia="方正楷体_GBK" w:hint="eastAsia"/>
        </w:rPr>
        <w:t>真正落实读中学写</w:t>
      </w:r>
      <w:r>
        <w:rPr>
          <w:rFonts w:ascii="方正楷体_GBK" w:hAnsi="方正楷体_GBK"/>
        </w:rPr>
        <w:t>,</w:t>
      </w:r>
      <w:r>
        <w:rPr>
          <w:rFonts w:eastAsia="方正楷体_GBK" w:hint="eastAsia"/>
        </w:rPr>
        <w:t>以写促读</w:t>
      </w:r>
      <w:r>
        <w:rPr>
          <w:rFonts w:ascii="方正楷体_GBK" w:hAnsi="方正楷体_GBK"/>
        </w:rPr>
        <w:t>,</w:t>
      </w:r>
      <w:r>
        <w:rPr>
          <w:rFonts w:eastAsia="方正楷体_GBK" w:hint="eastAsia"/>
        </w:rPr>
        <w:t>读写结合。这样</w:t>
      </w:r>
      <w:r>
        <w:rPr>
          <w:rFonts w:ascii="方正楷体_GBK" w:hAnsi="方正楷体_GBK"/>
        </w:rPr>
        <w:t>,</w:t>
      </w:r>
      <w:r>
        <w:rPr>
          <w:rFonts w:eastAsia="方正楷体_GBK" w:hint="eastAsia"/>
        </w:rPr>
        <w:t>语言得以运用</w:t>
      </w:r>
      <w:r>
        <w:rPr>
          <w:rFonts w:ascii="方正楷体_GBK" w:hAnsi="方正楷体_GBK"/>
        </w:rPr>
        <w:t>,</w:t>
      </w:r>
      <w:r>
        <w:rPr>
          <w:rFonts w:eastAsia="方正楷体_GBK" w:hint="eastAsia"/>
        </w:rPr>
        <w:t>情感得以表达</w:t>
      </w:r>
      <w:r>
        <w:rPr>
          <w:rFonts w:ascii="方正楷体_GBK" w:hAnsi="方正楷体_GBK"/>
        </w:rPr>
        <w:t>,</w:t>
      </w:r>
      <w:r>
        <w:rPr>
          <w:rFonts w:eastAsia="方正楷体_GBK" w:hint="eastAsia"/>
        </w:rPr>
        <w:t>语文的工具性和人文性得到了完美统一。</w:t>
      </w:r>
    </w:p>
    <w:p w:rsidR="00AF14DC" w:rsidRDefault="00AF14DC" w:rsidP="00AF14DC">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AF14DC" w:rsidRDefault="00AF14DC" w:rsidP="00AF14DC">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AF14DC" w:rsidRDefault="00AF14DC" w:rsidP="00AF14DC">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AF14DC" w:rsidRDefault="00AF14DC" w:rsidP="00AF14DC">
      <w:pPr>
        <w:spacing w:line="240" w:lineRule="auto"/>
        <w:ind w:firstLineChars="200" w:firstLine="360"/>
      </w:pPr>
      <w:r>
        <w:rPr>
          <w:noProof/>
        </w:rPr>
        <w:drawing>
          <wp:inline distT="0" distB="0" distL="0" distR="0">
            <wp:extent cx="579240" cy="176040"/>
            <wp:effectExtent l="0" t="0" r="0" b="0"/>
            <wp:docPr id="276" name="设计意图.jpg" descr="id:2147505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巩固所学知识</w:t>
      </w:r>
      <w:r>
        <w:rPr>
          <w:rFonts w:ascii="方正楷体_GBK" w:hAnsi="方正楷体_GBK"/>
        </w:rPr>
        <w:t>,</w:t>
      </w:r>
      <w:r>
        <w:rPr>
          <w:rFonts w:eastAsia="方正楷体_GBK" w:hint="eastAsia"/>
        </w:rPr>
        <w:t>达成教学目标</w:t>
      </w:r>
      <w:r>
        <w:rPr>
          <w:rFonts w:ascii="方正楷体_GBK" w:hAnsi="方正楷体_GBK"/>
        </w:rPr>
        <w:t>,</w:t>
      </w:r>
      <w:r>
        <w:rPr>
          <w:rFonts w:eastAsia="方正楷体_GBK" w:hint="eastAsia"/>
        </w:rPr>
        <w:t>培养学习语文的能力。</w:t>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77" name="本课小结.jpg" descr="id:2147505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AF14DC" w:rsidRDefault="00AF14DC" w:rsidP="00AF14DC">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语言文字是一种符号</w:t>
      </w:r>
      <w:r>
        <w:rPr>
          <w:rFonts w:ascii="方正楷体_GBK" w:hAnsi="方正楷体_GBK"/>
        </w:rPr>
        <w:t>,</w:t>
      </w:r>
      <w:r>
        <w:rPr>
          <w:rFonts w:eastAsia="方正楷体_GBK" w:hint="eastAsia"/>
        </w:rPr>
        <w:t>本节课努力让学生透过语言文字体会课文中孩子们想象力的丰富和奇特</w:t>
      </w:r>
      <w:r>
        <w:rPr>
          <w:rFonts w:ascii="方正楷体_GBK" w:hAnsi="方正楷体_GBK"/>
        </w:rPr>
        <w:t>,</w:t>
      </w:r>
      <w:r>
        <w:rPr>
          <w:rFonts w:eastAsia="方正楷体_GBK" w:hint="eastAsia"/>
        </w:rPr>
        <w:t>让学生不由自主地展开想象</w:t>
      </w:r>
      <w:r>
        <w:rPr>
          <w:rFonts w:ascii="方正楷体_GBK" w:hAnsi="方正楷体_GBK"/>
        </w:rPr>
        <w:t>,</w:t>
      </w:r>
      <w:r>
        <w:rPr>
          <w:rFonts w:eastAsia="方正楷体_GBK" w:hint="eastAsia"/>
        </w:rPr>
        <w:t>帮助学生个性化地理解文本。</w:t>
      </w:r>
      <w:r>
        <w:rPr>
          <w:noProof/>
        </w:rPr>
        <w:drawing>
          <wp:inline distT="0" distB="0" distL="0" distR="0">
            <wp:extent cx="37080" cy="155160"/>
            <wp:effectExtent l="0" t="0" r="0" b="0"/>
            <wp:docPr id="278" name="zwt.jpg" descr="id:2147505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AF14DC" w:rsidRDefault="00AF14DC" w:rsidP="00AF14DC">
      <w:pPr>
        <w:spacing w:line="240" w:lineRule="auto"/>
        <w:jc w:val="center"/>
      </w:pPr>
      <w:r>
        <w:rPr>
          <w:noProof/>
        </w:rPr>
        <w:drawing>
          <wp:inline distT="0" distB="0" distL="0" distR="0">
            <wp:extent cx="2014920" cy="432720"/>
            <wp:effectExtent l="0" t="0" r="0" b="0"/>
            <wp:docPr id="279" name="板书设计.jpg" descr="id:2147505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014920" cy="432720"/>
                    </a:xfrm>
                    <a:prstGeom prst="rect">
                      <a:avLst/>
                    </a:prstGeom>
                  </pic:spPr>
                </pic:pic>
              </a:graphicData>
            </a:graphic>
          </wp:inline>
        </w:drawing>
      </w:r>
    </w:p>
    <w:p w:rsidR="00AF14DC" w:rsidRDefault="00AF14DC" w:rsidP="00AF14DC">
      <w:pPr>
        <w:spacing w:line="240" w:lineRule="auto"/>
      </w:pPr>
    </w:p>
    <w:p w:rsidR="00AF14DC" w:rsidRDefault="00AF14DC" w:rsidP="00AF14DC">
      <w:pPr>
        <w:spacing w:line="240" w:lineRule="auto"/>
        <w:jc w:val="center"/>
      </w:pPr>
      <w:r>
        <w:rPr>
          <w:rFonts w:hint="eastAsia"/>
        </w:rPr>
        <w:t>天窗</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天窗的由来</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木板窗关上后</m:t>
                            </m:r>
                            <m:r>
                              <m:rPr>
                                <m:nor/>
                              </m:rPr>
                              <w:rPr>
                                <w:rFonts w:hAnsi="NEU-BZ"/>
                                <w:szCs w:val="18"/>
                              </w:rPr>
                              <m:t>,</m:t>
                            </m:r>
                            <m:r>
                              <m:rPr>
                                <m:nor/>
                              </m:rPr>
                              <w:rPr>
                                <w:rFonts w:hAnsi="NEU-BZ"/>
                                <w:szCs w:val="18"/>
                              </w:rPr>
                              <m:t>屋内像地洞</m:t>
                            </m:r>
                          </m:e>
                        </m:mr>
                        <m:mr>
                          <m:e>
                            <m:r>
                              <m:rPr>
                                <m:nor/>
                              </m:rPr>
                              <w:rPr>
                                <w:rFonts w:hAnsi="NEU-BZ"/>
                                <w:szCs w:val="18"/>
                              </w:rPr>
                              <m:t>屋顶开方洞</m:t>
                            </m:r>
                            <m:r>
                              <m:rPr>
                                <m:nor/>
                              </m:rPr>
                              <w:rPr>
                                <w:rFonts w:hAnsi="NEU-BZ"/>
                                <w:szCs w:val="18"/>
                              </w:rPr>
                              <m:t>,</m:t>
                            </m:r>
                            <m:r>
                              <m:rPr>
                                <m:nor/>
                              </m:rPr>
                              <w:rPr>
                                <w:rFonts w:hAnsi="NEU-BZ"/>
                                <w:szCs w:val="18"/>
                              </w:rPr>
                              <m:t>装玻璃</m:t>
                            </m:r>
                            <m:r>
                              <m:rPr>
                                <m:nor/>
                              </m:rPr>
                              <w:rPr>
                                <w:rFonts w:hAnsi="NEU-BZ"/>
                                <w:szCs w:val="18"/>
                              </w:rPr>
                              <m:t>,</m:t>
                            </m:r>
                            <m:r>
                              <m:rPr>
                                <m:nor/>
                              </m:rPr>
                              <w:rPr>
                                <w:rFonts w:hAnsi="NEU-BZ"/>
                                <w:szCs w:val="18"/>
                              </w:rPr>
                              <m:t>叫</m:t>
                            </m:r>
                            <m:r>
                              <m:rPr>
                                <m:nor/>
                              </m:rPr>
                              <w:rPr>
                                <w:rFonts w:hAnsi="NEU-BZ"/>
                                <w:szCs w:val="18"/>
                              </w:rPr>
                              <m:t>“</m:t>
                            </m:r>
                            <m:r>
                              <m:rPr>
                                <m:nor/>
                              </m:rPr>
                              <w:rPr>
                                <w:rFonts w:hAnsi="NEU-BZ"/>
                                <w:szCs w:val="18"/>
                              </w:rPr>
                              <m:t>天窗</m:t>
                            </m:r>
                            <m:r>
                              <m:rPr>
                                <m:nor/>
                              </m:rPr>
                              <w:rPr>
                                <w:rFonts w:hAnsi="NEU-BZ"/>
                                <w:szCs w:val="18"/>
                              </w:rPr>
                              <m:t>”</m:t>
                            </m:r>
                          </m:e>
                        </m:mr>
                      </m:m>
                    </m:e>
                  </m:d>
                </m:e>
              </m:mr>
              <m:mr>
                <m:e>
                  <m:r>
                    <m:rPr>
                      <m:nor/>
                    </m:rPr>
                    <w:rPr>
                      <w:rFonts w:hAnsi="NEU-BZ"/>
                      <w:szCs w:val="18"/>
                    </w:rPr>
                    <m:t>唯一的慰藉</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阵雨来时</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看见</m:t>
                                      </m:r>
                                    </m:e>
                                  </m:mr>
                                  <m:mr>
                                    <m:e>
                                      <m:r>
                                        <m:rPr>
                                          <m:nor/>
                                        </m:rPr>
                                        <w:rPr>
                                          <w:rFonts w:hAnsi="NEU-BZ"/>
                                          <w:szCs w:val="18"/>
                                        </w:rPr>
                                        <m:t>想象</m:t>
                                      </m:r>
                                    </m:e>
                                  </m:mr>
                                </m:m>
                              </m:e>
                            </m:d>
                          </m:e>
                        </m:mr>
                        <m:mr>
                          <m:e>
                            <m:r>
                              <m:rPr>
                                <m:nor/>
                              </m:rPr>
                              <w:rPr>
                                <w:rFonts w:hAnsi="NEU-BZ"/>
                                <w:szCs w:val="18"/>
                              </w:rPr>
                              <m:t>晚上</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仰脸偷看</m:t>
                                      </m:r>
                                    </m:e>
                                  </m:mr>
                                  <m:mr>
                                    <m:e>
                                      <m:r>
                                        <m:rPr>
                                          <m:nor/>
                                        </m:rPr>
                                        <w:rPr>
                                          <w:rFonts w:hAnsi="NEU-BZ"/>
                                          <w:szCs w:val="18"/>
                                        </w:rPr>
                                        <m:t>浮想联翩</m:t>
                                      </m:r>
                                    </m:e>
                                  </m:mr>
                                </m:m>
                              </m:e>
                            </m:d>
                          </m:e>
                        </m:mr>
                        <m:mr>
                          <m:e>
                            <m:r>
                              <m:rPr>
                                <m:nor/>
                              </m:rPr>
                              <w:rPr>
                                <w:rFonts w:hAnsi="NEU-BZ"/>
                                <w:szCs w:val="18"/>
                              </w:rPr>
                              <m:t>赞美天窗</m:t>
                            </m:r>
                            <m:r>
                              <m:rPr>
                                <m:nor/>
                              </m:rPr>
                              <w:rPr>
                                <w:rFonts w:hAnsi="NEU-BZ"/>
                                <w:szCs w:val="18"/>
                              </w:rPr>
                              <m:t>——</m:t>
                            </m:r>
                            <m:r>
                              <m:rPr>
                                <m:nor/>
                              </m:rPr>
                              <w:rPr>
                                <w:rFonts w:hAnsi="NEU-BZ"/>
                                <w:szCs w:val="18"/>
                              </w:rPr>
                              <m:t>从</m:t>
                            </m:r>
                            <m:r>
                              <m:rPr>
                                <m:nor/>
                              </m:rPr>
                              <w:rPr>
                                <w:rFonts w:hAnsi="NEU-BZ"/>
                                <w:szCs w:val="18"/>
                              </w:rPr>
                              <m:t>“</m:t>
                            </m:r>
                            <m:r>
                              <m:rPr>
                                <m:nor/>
                              </m:rPr>
                              <w:rPr>
                                <w:rFonts w:hAnsi="NEU-BZ"/>
                                <w:szCs w:val="18"/>
                              </w:rPr>
                              <m:t>无</m:t>
                            </m:r>
                            <m:r>
                              <m:rPr>
                                <m:nor/>
                              </m:rPr>
                              <w:rPr>
                                <w:rFonts w:hAnsi="NEU-BZ"/>
                                <w:szCs w:val="18"/>
                              </w:rPr>
                              <m:t>”</m:t>
                            </m:r>
                            <m:r>
                              <m:rPr>
                                <m:nor/>
                              </m:rPr>
                              <w:rPr>
                                <w:rFonts w:hAnsi="NEU-BZ"/>
                                <w:szCs w:val="18"/>
                              </w:rPr>
                              <m:t>中看出</m:t>
                            </m:r>
                            <m:r>
                              <m:rPr>
                                <m:nor/>
                              </m:rPr>
                              <w:rPr>
                                <w:rFonts w:hAnsi="NEU-BZ"/>
                                <w:szCs w:val="18"/>
                              </w:rPr>
                              <m:t>“</m:t>
                            </m:r>
                            <m:r>
                              <m:rPr>
                                <m:nor/>
                              </m:rPr>
                              <w:rPr>
                                <w:rFonts w:hAnsi="NEU-BZ"/>
                                <w:szCs w:val="18"/>
                              </w:rPr>
                              <m:t>有</m:t>
                            </m:r>
                            <m:r>
                              <m:rPr>
                                <m:nor/>
                              </m:rPr>
                              <w:rPr>
                                <w:rFonts w:hAnsi="NEU-BZ"/>
                                <w:szCs w:val="18"/>
                              </w:rPr>
                              <m:t>”</m:t>
                            </m:r>
                          </m:e>
                        </m:mr>
                      </m:m>
                    </m:e>
                  </m:d>
                </m:e>
              </m:mr>
            </m:m>
          </m:e>
        </m:d>
      </m:oMath>
      <w:r>
        <w:rPr>
          <w:rFonts w:hint="eastAsia"/>
        </w:rPr>
        <w:t>童心关不住</w:t>
      </w:r>
      <w:r>
        <w:rPr>
          <w:rFonts w:hint="eastAsia"/>
        </w:rPr>
        <w:t xml:space="preserve"> </w:t>
      </w:r>
      <w:r>
        <w:rPr>
          <w:rFonts w:hint="eastAsia"/>
        </w:rPr>
        <w:t>想象飞出来</w:t>
      </w:r>
    </w:p>
    <w:p w:rsidR="00AF14DC" w:rsidRDefault="00AF14DC" w:rsidP="00AF14DC">
      <w:pPr>
        <w:spacing w:line="240" w:lineRule="auto"/>
        <w:jc w:val="center"/>
      </w:pPr>
      <w:r>
        <w:rPr>
          <w:noProof/>
        </w:rPr>
        <w:drawing>
          <wp:inline distT="0" distB="0" distL="0" distR="0">
            <wp:extent cx="2014920" cy="432720"/>
            <wp:effectExtent l="0" t="0" r="0" b="0"/>
            <wp:docPr id="283" name="教学反思.jpg" descr="id:2147505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2"/>
                    <a:stretch>
                      <a:fillRect/>
                    </a:stretch>
                  </pic:blipFill>
                  <pic:spPr>
                    <a:xfrm>
                      <a:off x="0" y="0"/>
                      <a:ext cx="2014920" cy="432720"/>
                    </a:xfrm>
                    <a:prstGeom prst="rect">
                      <a:avLst/>
                    </a:prstGeom>
                  </pic:spPr>
                </pic:pic>
              </a:graphicData>
            </a:graphic>
          </wp:inline>
        </w:drawing>
      </w:r>
    </w:p>
    <w:p w:rsidR="00AF14DC" w:rsidRDefault="00AF14DC" w:rsidP="00AF14DC">
      <w:pPr>
        <w:spacing w:line="240" w:lineRule="auto"/>
        <w:ind w:firstLineChars="200" w:firstLine="360"/>
      </w:pPr>
      <w:r>
        <w:rPr>
          <w:rFonts w:ascii="NEU-HZ-S92" w:hAnsi="NEU-HZ-S92"/>
        </w:rPr>
        <w:t>1</w:t>
      </w:r>
      <w:r>
        <w:t>.</w:t>
      </w:r>
      <w:r>
        <w:rPr>
          <w:rFonts w:hint="eastAsia"/>
        </w:rPr>
        <w:t>抓住关键语句</w:t>
      </w:r>
      <w:r>
        <w:rPr>
          <w:rFonts w:ascii="方正书宋_GBK" w:hAnsi="方正书宋_GBK"/>
        </w:rPr>
        <w:t>,</w:t>
      </w:r>
      <w:r>
        <w:rPr>
          <w:rFonts w:hint="eastAsia"/>
        </w:rPr>
        <w:t>走近“天窗”。教学《天窗》时</w:t>
      </w:r>
      <w:r>
        <w:rPr>
          <w:rFonts w:ascii="方正书宋_GBK" w:hAnsi="方正书宋_GBK"/>
        </w:rPr>
        <w:t>,</w:t>
      </w:r>
      <w:r>
        <w:rPr>
          <w:rFonts w:hint="eastAsia"/>
        </w:rPr>
        <w:t>我引导学生整体感知课文</w:t>
      </w:r>
      <w:r>
        <w:rPr>
          <w:rFonts w:ascii="方正书宋_GBK" w:hAnsi="方正书宋_GBK"/>
        </w:rPr>
        <w:t>,</w:t>
      </w:r>
      <w:r>
        <w:rPr>
          <w:rFonts w:hint="eastAsia"/>
        </w:rPr>
        <w:t>理清了文章的脉络</w:t>
      </w:r>
      <w:r>
        <w:rPr>
          <w:rFonts w:ascii="方正书宋_GBK" w:hAnsi="方正书宋_GBK"/>
        </w:rPr>
        <w:t>,</w:t>
      </w:r>
      <w:r>
        <w:rPr>
          <w:rFonts w:hint="eastAsia"/>
        </w:rPr>
        <w:t>抓住关键词语“慰藉”与“神奇”走近“天窗”。“夏天阵雨来了时”“被逼着上床去‘休息’的时候”</w:t>
      </w:r>
      <w:r>
        <w:rPr>
          <w:rFonts w:ascii="方正书宋_GBK" w:hAnsi="方正书宋_GBK"/>
        </w:rPr>
        <w:t>,</w:t>
      </w:r>
      <w:r>
        <w:rPr>
          <w:rFonts w:hint="eastAsia"/>
        </w:rPr>
        <w:t>天窗是孩子们唯一的慰藉。小小的天窗又是神奇的</w:t>
      </w:r>
      <w:r>
        <w:rPr>
          <w:rFonts w:ascii="方正书宋_GBK" w:hAnsi="方正书宋_GBK"/>
        </w:rPr>
        <w:t>,</w:t>
      </w:r>
      <w:r>
        <w:rPr>
          <w:rFonts w:hint="eastAsia"/>
        </w:rPr>
        <w:t>因为它能让活泼会想的孩子从“无”中看到“有”</w:t>
      </w:r>
      <w:r>
        <w:rPr>
          <w:rFonts w:ascii="方正书宋_GBK" w:hAnsi="方正书宋_GBK"/>
        </w:rPr>
        <w:t>,</w:t>
      </w:r>
      <w:r>
        <w:rPr>
          <w:rFonts w:hint="eastAsia"/>
        </w:rPr>
        <w:t>从“虚”中看到“实”。</w:t>
      </w:r>
    </w:p>
    <w:p w:rsidR="00AF14DC" w:rsidRDefault="00AF14DC" w:rsidP="00AF14DC">
      <w:pPr>
        <w:spacing w:line="240" w:lineRule="auto"/>
        <w:ind w:firstLineChars="200" w:firstLine="360"/>
      </w:pPr>
      <w:r>
        <w:rPr>
          <w:rFonts w:ascii="NEU-HZ-S92" w:hAnsi="NEU-HZ-S92"/>
        </w:rPr>
        <w:t>2</w:t>
      </w:r>
      <w:r>
        <w:t>.</w:t>
      </w:r>
      <w:r>
        <w:rPr>
          <w:rFonts w:hint="eastAsia"/>
        </w:rPr>
        <w:t>聚焦重点句段</w:t>
      </w:r>
      <w:r>
        <w:rPr>
          <w:rFonts w:ascii="方正书宋_GBK" w:hAnsi="方正书宋_GBK"/>
        </w:rPr>
        <w:t>,</w:t>
      </w:r>
      <w:r>
        <w:rPr>
          <w:rFonts w:hint="eastAsia"/>
        </w:rPr>
        <w:t>反复诵读体味。体味文末的“无”和“有”</w:t>
      </w:r>
      <w:r>
        <w:rPr>
          <w:rFonts w:ascii="方正书宋_GBK" w:hAnsi="方正书宋_GBK"/>
        </w:rPr>
        <w:t>,</w:t>
      </w:r>
      <w:r>
        <w:rPr>
          <w:rFonts w:hint="eastAsia"/>
        </w:rPr>
        <w:t>“虚”和“实”</w:t>
      </w:r>
      <w:r>
        <w:rPr>
          <w:rFonts w:ascii="方正书宋_GBK" w:hAnsi="方正书宋_GBK"/>
        </w:rPr>
        <w:t>,</w:t>
      </w:r>
      <w:r>
        <w:rPr>
          <w:rFonts w:hint="eastAsia"/>
        </w:rPr>
        <w:t>这是学生理解的难点。能够从文段中发现写作的奥秘</w:t>
      </w:r>
      <w:r>
        <w:rPr>
          <w:rFonts w:ascii="方正书宋_GBK" w:hAnsi="方正书宋_GBK"/>
        </w:rPr>
        <w:t>,</w:t>
      </w:r>
      <w:r>
        <w:rPr>
          <w:rFonts w:hint="eastAsia"/>
        </w:rPr>
        <w:t>掌握写作的金钥匙是本课教学的重点。为了突出重点</w:t>
      </w:r>
      <w:r>
        <w:rPr>
          <w:rFonts w:ascii="方正书宋_GBK" w:hAnsi="方正书宋_GBK"/>
        </w:rPr>
        <w:t>,</w:t>
      </w:r>
      <w:r>
        <w:rPr>
          <w:rFonts w:hint="eastAsia"/>
        </w:rPr>
        <w:t>突破难点</w:t>
      </w:r>
      <w:r>
        <w:rPr>
          <w:rFonts w:ascii="方正书宋_GBK" w:hAnsi="方正书宋_GBK"/>
        </w:rPr>
        <w:t>,</w:t>
      </w:r>
      <w:r>
        <w:rPr>
          <w:rFonts w:hint="eastAsia"/>
        </w:rPr>
        <w:t>我引导学生尝试抓住课文的“留白处”</w:t>
      </w:r>
      <w:r>
        <w:rPr>
          <w:rFonts w:ascii="方正书宋_GBK" w:hAnsi="方正书宋_GBK"/>
        </w:rPr>
        <w:t>,</w:t>
      </w:r>
      <w:r>
        <w:rPr>
          <w:rFonts w:hint="eastAsia"/>
        </w:rPr>
        <w:t>提供写作契机给学生</w:t>
      </w:r>
      <w:r>
        <w:rPr>
          <w:rFonts w:ascii="方正书宋_GBK" w:hAnsi="方正书宋_GBK"/>
        </w:rPr>
        <w:t>,</w:t>
      </w:r>
      <w:r>
        <w:rPr>
          <w:rFonts w:hint="eastAsia"/>
        </w:rPr>
        <w:t>让他们试着写一写</w:t>
      </w:r>
      <w:r>
        <w:rPr>
          <w:rFonts w:ascii="方正书宋_GBK" w:hAnsi="方正书宋_GBK"/>
        </w:rPr>
        <w:t>:</w:t>
      </w:r>
      <w:r>
        <w:rPr>
          <w:rFonts w:hint="eastAsia"/>
        </w:rPr>
        <w:t>这雨像什么</w:t>
      </w:r>
      <w:r>
        <w:rPr>
          <w:rFonts w:ascii="方正书宋_GBK" w:hAnsi="方正书宋_GBK"/>
        </w:rPr>
        <w:t>?</w:t>
      </w:r>
      <w:r>
        <w:rPr>
          <w:rFonts w:hint="eastAsia"/>
        </w:rPr>
        <w:t>这电像什么</w:t>
      </w:r>
      <w:r>
        <w:rPr>
          <w:rFonts w:ascii="方正书宋_GBK" w:hAnsi="方正书宋_GBK"/>
        </w:rPr>
        <w:t>?</w:t>
      </w:r>
      <w:r>
        <w:rPr>
          <w:rFonts w:hint="eastAsia"/>
        </w:rPr>
        <w:t>学生发挥想象</w:t>
      </w:r>
      <w:r>
        <w:rPr>
          <w:rFonts w:ascii="方正书宋_GBK" w:hAnsi="方正书宋_GBK"/>
        </w:rPr>
        <w:t>,</w:t>
      </w:r>
      <w:r>
        <w:rPr>
          <w:rFonts w:hint="eastAsia"/>
        </w:rPr>
        <w:t>体会到了文中的“无”“有”“虚”“实”。</w:t>
      </w:r>
    </w:p>
    <w:p w:rsidR="00AF14DC" w:rsidRDefault="00AF14DC" w:rsidP="00AF14DC">
      <w:pPr>
        <w:spacing w:line="240" w:lineRule="auto"/>
        <w:ind w:firstLineChars="200" w:firstLine="360"/>
      </w:pPr>
      <w:r>
        <w:rPr>
          <w:rFonts w:ascii="NEU-HZ-S92" w:hAnsi="NEU-HZ-S92"/>
        </w:rPr>
        <w:t>3</w:t>
      </w:r>
      <w:r>
        <w:t>.</w:t>
      </w:r>
      <w:r>
        <w:rPr>
          <w:rFonts w:hint="eastAsia"/>
        </w:rPr>
        <w:t>启发学生联系生活</w:t>
      </w:r>
      <w:r>
        <w:rPr>
          <w:rFonts w:ascii="方正书宋_GBK" w:hAnsi="方正书宋_GBK"/>
        </w:rPr>
        <w:t>,</w:t>
      </w:r>
      <w:r>
        <w:rPr>
          <w:rFonts w:hint="eastAsia"/>
        </w:rPr>
        <w:t>寻找灵感。教学中</w:t>
      </w:r>
      <w:r>
        <w:rPr>
          <w:rFonts w:ascii="方正书宋_GBK" w:hAnsi="方正书宋_GBK"/>
        </w:rPr>
        <w:t>,</w:t>
      </w:r>
      <w:r>
        <w:rPr>
          <w:rFonts w:hint="eastAsia"/>
        </w:rPr>
        <w:t>我设置了这样一个问题</w:t>
      </w:r>
      <w:r>
        <w:rPr>
          <w:rFonts w:ascii="方正书宋_GBK" w:hAnsi="方正书宋_GBK"/>
        </w:rPr>
        <w:t>:</w:t>
      </w:r>
      <w:r>
        <w:rPr>
          <w:rFonts w:hint="eastAsia"/>
        </w:rPr>
        <w:t>除了风雨雷电之外</w:t>
      </w:r>
      <w:r>
        <w:rPr>
          <w:rFonts w:ascii="方正书宋_GBK" w:hAnsi="方正书宋_GBK"/>
        </w:rPr>
        <w:t>,</w:t>
      </w:r>
      <w:r>
        <w:rPr>
          <w:rFonts w:hint="eastAsia"/>
        </w:rPr>
        <w:t>你还能看到什么</w:t>
      </w:r>
      <w:r>
        <w:rPr>
          <w:rFonts w:ascii="方正书宋_GBK" w:hAnsi="方正书宋_GBK"/>
        </w:rPr>
        <w:t>?</w:t>
      </w:r>
      <w:r>
        <w:rPr>
          <w:rFonts w:hint="eastAsia"/>
        </w:rPr>
        <w:t>孩子可能看到两片红叶</w:t>
      </w:r>
      <w:r>
        <w:rPr>
          <w:rFonts w:ascii="方正书宋_GBK" w:hAnsi="方正书宋_GBK"/>
        </w:rPr>
        <w:t>,</w:t>
      </w:r>
      <w:r>
        <w:rPr>
          <w:rFonts w:hint="eastAsia"/>
        </w:rPr>
        <w:t>可能看到亮光</w:t>
      </w:r>
      <w:r>
        <w:rPr>
          <w:rFonts w:ascii="方正书宋_GBK" w:hAnsi="方正书宋_GBK"/>
        </w:rPr>
        <w:t>,</w:t>
      </w:r>
      <w:r>
        <w:rPr>
          <w:rFonts w:hint="eastAsia"/>
        </w:rPr>
        <w:t>可能看到……在种种“可能”中</w:t>
      </w:r>
      <w:r>
        <w:rPr>
          <w:rFonts w:ascii="方正书宋_GBK" w:hAnsi="方正书宋_GBK"/>
        </w:rPr>
        <w:t>,</w:t>
      </w:r>
      <w:r>
        <w:rPr>
          <w:rFonts w:hint="eastAsia"/>
        </w:rPr>
        <w:t>学生们的思路慢慢打开了</w:t>
      </w:r>
      <w:r>
        <w:rPr>
          <w:rFonts w:ascii="方正书宋_GBK" w:hAnsi="方正书宋_GBK"/>
        </w:rPr>
        <w:t>,</w:t>
      </w:r>
      <w:r>
        <w:rPr>
          <w:rFonts w:hint="eastAsia"/>
        </w:rPr>
        <w:t>“世界”进入他们的眼中。小天窗</w:t>
      </w:r>
      <w:r>
        <w:rPr>
          <w:rFonts w:ascii="方正书宋_GBK" w:hAnsi="方正书宋_GBK"/>
        </w:rPr>
        <w:t>,</w:t>
      </w:r>
      <w:r>
        <w:rPr>
          <w:rFonts w:hint="eastAsia"/>
        </w:rPr>
        <w:t>大世界。要让学生从小小的天窗中</w:t>
      </w:r>
      <w:r>
        <w:rPr>
          <w:rFonts w:ascii="方正书宋_GBK" w:hAnsi="方正书宋_GBK"/>
        </w:rPr>
        <w:t>,</w:t>
      </w:r>
      <w:r>
        <w:rPr>
          <w:rFonts w:hint="eastAsia"/>
        </w:rPr>
        <w:t>看到这个大大的世界</w:t>
      </w:r>
      <w:r>
        <w:rPr>
          <w:rFonts w:ascii="方正书宋_GBK" w:hAnsi="方正书宋_GBK"/>
        </w:rPr>
        <w:t>,</w:t>
      </w:r>
      <w:r>
        <w:rPr>
          <w:rFonts w:hint="eastAsia"/>
        </w:rPr>
        <w:t>想象力很重要。今天</w:t>
      </w:r>
      <w:r>
        <w:rPr>
          <w:rFonts w:ascii="方正书宋_GBK" w:hAnsi="方正书宋_GBK"/>
        </w:rPr>
        <w:t>,</w:t>
      </w:r>
      <w:r>
        <w:rPr>
          <w:rFonts w:hint="eastAsia"/>
        </w:rPr>
        <w:t>在课堂上</w:t>
      </w:r>
      <w:r>
        <w:rPr>
          <w:rFonts w:ascii="方正书宋_GBK" w:hAnsi="方正书宋_GBK"/>
        </w:rPr>
        <w:t>,</w:t>
      </w:r>
      <w:r>
        <w:rPr>
          <w:rFonts w:hint="eastAsia"/>
        </w:rPr>
        <w:t>学生们已经迈出了可喜的一步</w:t>
      </w:r>
      <w:r>
        <w:rPr>
          <w:rFonts w:ascii="方正书宋_GBK" w:hAnsi="方正书宋_GBK"/>
        </w:rPr>
        <w:t>,</w:t>
      </w:r>
      <w:r>
        <w:rPr>
          <w:rFonts w:hint="eastAsia"/>
        </w:rPr>
        <w:t>在未来</w:t>
      </w:r>
      <w:r>
        <w:rPr>
          <w:rFonts w:ascii="方正书宋_GBK" w:hAnsi="方正书宋_GBK"/>
        </w:rPr>
        <w:t>,</w:t>
      </w:r>
      <w:r>
        <w:rPr>
          <w:rFonts w:hint="eastAsia"/>
        </w:rPr>
        <w:t>学生们一定能够展开想象的翅膀在广阔的世界中遨游。</w:t>
      </w:r>
    </w:p>
    <w:p w:rsidR="00AF14DC" w:rsidRDefault="00AF14DC" w:rsidP="00AF14DC">
      <w:pPr>
        <w:spacing w:line="240" w:lineRule="auto"/>
        <w:jc w:val="center"/>
      </w:pPr>
      <w:r>
        <w:rPr>
          <w:noProof/>
        </w:rPr>
        <w:lastRenderedPageBreak/>
        <w:drawing>
          <wp:inline distT="0" distB="0" distL="0" distR="0">
            <wp:extent cx="2014920" cy="432720"/>
            <wp:effectExtent l="0" t="0" r="0" b="0"/>
            <wp:docPr id="284" name="教学参考资料.jpg" descr="id:2147505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2014920" cy="432720"/>
                    </a:xfrm>
                    <a:prstGeom prst="rect">
                      <a:avLst/>
                    </a:prstGeom>
                  </pic:spPr>
                </pic:pic>
              </a:graphicData>
            </a:graphic>
          </wp:inline>
        </w:drawing>
      </w:r>
    </w:p>
    <w:p w:rsidR="00AF14DC" w:rsidRDefault="00AF14DC" w:rsidP="00AF14DC">
      <w:pPr>
        <w:spacing w:line="240" w:lineRule="auto"/>
        <w:ind w:firstLineChars="200" w:firstLine="360"/>
        <w:jc w:val="center"/>
      </w:pPr>
      <w:r>
        <w:rPr>
          <w:rFonts w:eastAsia="方正黑体_GBK" w:hint="eastAsia"/>
        </w:rPr>
        <w:t>茅盾散文的特点</w:t>
      </w:r>
    </w:p>
    <w:p w:rsidR="00AF14DC" w:rsidRDefault="00AF14DC" w:rsidP="00AF14DC">
      <w:pPr>
        <w:spacing w:line="240" w:lineRule="auto"/>
        <w:ind w:firstLineChars="200" w:firstLine="360"/>
      </w:pPr>
      <w:r>
        <w:rPr>
          <w:rFonts w:eastAsia="方正仿宋_GBK" w:hint="eastAsia"/>
        </w:rPr>
        <w:t>茅盾的散文创作</w:t>
      </w:r>
      <w:r>
        <w:rPr>
          <w:rFonts w:ascii="方正仿宋_GBK" w:hAnsi="方正仿宋_GBK"/>
        </w:rPr>
        <w:t>,</w:t>
      </w:r>
      <w:r>
        <w:rPr>
          <w:rFonts w:eastAsia="方正仿宋_GBK" w:hint="eastAsia"/>
        </w:rPr>
        <w:t>折射出时代演变的征候</w:t>
      </w:r>
      <w:r>
        <w:rPr>
          <w:rFonts w:ascii="方正仿宋_GBK" w:hAnsi="方正仿宋_GBK"/>
        </w:rPr>
        <w:t>,</w:t>
      </w:r>
      <w:r>
        <w:rPr>
          <w:rFonts w:eastAsia="方正仿宋_GBK" w:hint="eastAsia"/>
        </w:rPr>
        <w:t>也反映了作者思想发展的脉络和不断探求的艺术功力。</w:t>
      </w:r>
    </w:p>
    <w:p w:rsidR="00AF14DC" w:rsidRDefault="00AF14DC" w:rsidP="00AF14DC">
      <w:pPr>
        <w:spacing w:line="240" w:lineRule="auto"/>
        <w:ind w:firstLineChars="200" w:firstLine="360"/>
      </w:pPr>
      <w:r>
        <w:rPr>
          <w:rFonts w:eastAsia="方正仿宋_GBK" w:hint="eastAsia"/>
        </w:rPr>
        <w:t>茅盾散文的艺术成就表现在哪些方面呢</w:t>
      </w:r>
      <w:r>
        <w:rPr>
          <w:rFonts w:ascii="方正仿宋_GBK" w:hAnsi="方正仿宋_GBK"/>
        </w:rPr>
        <w:t>?</w:t>
      </w:r>
    </w:p>
    <w:p w:rsidR="00AF14DC" w:rsidRDefault="00AF14DC" w:rsidP="00AF14DC">
      <w:pPr>
        <w:spacing w:line="240" w:lineRule="auto"/>
        <w:ind w:firstLineChars="200" w:firstLine="360"/>
      </w:pPr>
      <w:r>
        <w:rPr>
          <w:rFonts w:eastAsia="方正仿宋_GBK" w:hint="eastAsia"/>
        </w:rPr>
        <w:t>第一</w:t>
      </w:r>
      <w:r>
        <w:rPr>
          <w:rFonts w:ascii="方正仿宋_GBK" w:hAnsi="方正仿宋_GBK"/>
        </w:rPr>
        <w:t>,</w:t>
      </w:r>
      <w:r>
        <w:rPr>
          <w:rFonts w:eastAsia="方正仿宋_GBK" w:hint="eastAsia"/>
        </w:rPr>
        <w:t>内涵的深厚和风格的多样。茅盾的散文多数虽是“诗一样的小小人生的剪片”</w:t>
      </w:r>
      <w:r>
        <w:rPr>
          <w:rFonts w:ascii="方正仿宋_GBK" w:hAnsi="方正仿宋_GBK"/>
        </w:rPr>
        <w:t>,</w:t>
      </w:r>
      <w:r>
        <w:rPr>
          <w:rFonts w:eastAsia="方正仿宋_GBK" w:hint="eastAsia"/>
        </w:rPr>
        <w:t>但放射出的却是深泽、润厚的光辉。单篇散文</w:t>
      </w:r>
      <w:r>
        <w:rPr>
          <w:rFonts w:ascii="方正仿宋_GBK" w:hAnsi="方正仿宋_GBK"/>
        </w:rPr>
        <w:t>,</w:t>
      </w:r>
      <w:r>
        <w:rPr>
          <w:rFonts w:eastAsia="方正仿宋_GBK" w:hint="eastAsia"/>
        </w:rPr>
        <w:t>有时虽只表现某个生活片段</w:t>
      </w:r>
      <w:r>
        <w:rPr>
          <w:rFonts w:ascii="方正仿宋_GBK" w:hAnsi="方正仿宋_GBK"/>
        </w:rPr>
        <w:t>,</w:t>
      </w:r>
      <w:r>
        <w:rPr>
          <w:rFonts w:eastAsia="方正仿宋_GBK" w:hint="eastAsia"/>
        </w:rPr>
        <w:t>或是一己情绪</w:t>
      </w:r>
      <w:r>
        <w:rPr>
          <w:rFonts w:ascii="方正仿宋_GBK" w:hAnsi="方正仿宋_GBK"/>
        </w:rPr>
        <w:t>,</w:t>
      </w:r>
      <w:r>
        <w:rPr>
          <w:rFonts w:eastAsia="方正仿宋_GBK" w:hint="eastAsia"/>
        </w:rPr>
        <w:t>但茅盾写时调动了整个生活积累来充实它</w:t>
      </w:r>
      <w:r>
        <w:rPr>
          <w:rFonts w:ascii="方正仿宋_GBK" w:hAnsi="方正仿宋_GBK"/>
        </w:rPr>
        <w:t>,</w:t>
      </w:r>
      <w:r>
        <w:rPr>
          <w:rFonts w:eastAsia="方正仿宋_GBK" w:hint="eastAsia"/>
        </w:rPr>
        <w:t>蓄贮了众多的现实感受来抒发它。</w:t>
      </w:r>
    </w:p>
    <w:p w:rsidR="00AF14DC" w:rsidRDefault="00AF14DC" w:rsidP="00AF14DC">
      <w:pPr>
        <w:spacing w:line="240" w:lineRule="auto"/>
        <w:ind w:firstLineChars="200" w:firstLine="360"/>
      </w:pPr>
      <w:r>
        <w:rPr>
          <w:rFonts w:eastAsia="方正仿宋_GBK" w:hint="eastAsia"/>
        </w:rPr>
        <w:t>第二</w:t>
      </w:r>
      <w:r>
        <w:rPr>
          <w:rFonts w:ascii="方正仿宋_GBK" w:hAnsi="方正仿宋_GBK"/>
        </w:rPr>
        <w:t>,</w:t>
      </w:r>
      <w:r>
        <w:rPr>
          <w:rFonts w:eastAsia="方正仿宋_GBK" w:hint="eastAsia"/>
        </w:rPr>
        <w:t>章法的整饬与布局的严谨。</w:t>
      </w:r>
    </w:p>
    <w:p w:rsidR="00AF14DC" w:rsidRDefault="00AF14DC" w:rsidP="00AF14DC">
      <w:pPr>
        <w:spacing w:line="240" w:lineRule="auto"/>
        <w:ind w:firstLineChars="200" w:firstLine="360"/>
      </w:pPr>
      <w:r>
        <w:rPr>
          <w:rFonts w:eastAsia="方正仿宋_GBK" w:hint="eastAsia"/>
        </w:rPr>
        <w:t>散文要散</w:t>
      </w:r>
      <w:r>
        <w:rPr>
          <w:rFonts w:ascii="方正仿宋_GBK" w:hAnsi="方正仿宋_GBK"/>
        </w:rPr>
        <w:t>,</w:t>
      </w:r>
      <w:r>
        <w:rPr>
          <w:rFonts w:eastAsia="方正仿宋_GBK" w:hint="eastAsia"/>
        </w:rPr>
        <w:t>但“形散而神聚”。</w:t>
      </w:r>
      <w:r>
        <w:t>1931</w:t>
      </w:r>
      <w:r>
        <w:rPr>
          <w:rFonts w:eastAsia="方正仿宋_GBK" w:hint="eastAsia"/>
        </w:rPr>
        <w:t>年</w:t>
      </w:r>
      <w:r>
        <w:t>11</w:t>
      </w:r>
      <w:r>
        <w:rPr>
          <w:rFonts w:eastAsia="方正仿宋_GBK" w:hint="eastAsia"/>
        </w:rPr>
        <w:t>月</w:t>
      </w:r>
      <w:r>
        <w:rPr>
          <w:rFonts w:ascii="方正仿宋_GBK" w:hAnsi="方正仿宋_GBK"/>
        </w:rPr>
        <w:t>,</w:t>
      </w:r>
      <w:r>
        <w:rPr>
          <w:rFonts w:eastAsia="方正仿宋_GBK" w:hint="eastAsia"/>
        </w:rPr>
        <w:t>茅盾在《太白》第一卷第五期上写了《天窗》一文。作者只是从乡下的房子上开的一个天窗展开描叙。先从平平实实的介绍开始</w:t>
      </w:r>
      <w:r>
        <w:rPr>
          <w:rFonts w:ascii="方正仿宋_GBK" w:hAnsi="方正仿宋_GBK"/>
        </w:rPr>
        <w:t>,</w:t>
      </w:r>
      <w:r>
        <w:rPr>
          <w:rFonts w:eastAsia="方正仿宋_GBK" w:hint="eastAsia"/>
        </w:rPr>
        <w:t>说到儿时对“天窗”的有趣感受</w:t>
      </w:r>
      <w:r>
        <w:rPr>
          <w:rFonts w:ascii="方正仿宋_GBK" w:hAnsi="方正仿宋_GBK"/>
        </w:rPr>
        <w:t>,</w:t>
      </w:r>
      <w:r>
        <w:rPr>
          <w:rFonts w:eastAsia="方正仿宋_GBK" w:hint="eastAsia"/>
        </w:rPr>
        <w:t>接着进入广阔丰富的联想世界</w:t>
      </w:r>
      <w:r>
        <w:rPr>
          <w:rFonts w:ascii="方正仿宋_GBK" w:hAnsi="方正仿宋_GBK"/>
        </w:rPr>
        <w:t>,</w:t>
      </w:r>
      <w:r>
        <w:rPr>
          <w:rFonts w:eastAsia="方正仿宋_GBK" w:hint="eastAsia"/>
        </w:rPr>
        <w:t>文笔恣肆汪洋</w:t>
      </w:r>
      <w:r>
        <w:rPr>
          <w:rFonts w:ascii="方正仿宋_GBK" w:hAnsi="方正仿宋_GBK"/>
        </w:rPr>
        <w:t>,</w:t>
      </w:r>
      <w:r>
        <w:rPr>
          <w:rFonts w:eastAsia="方正仿宋_GBK" w:hint="eastAsia"/>
        </w:rPr>
        <w:t>意象物象迭出</w:t>
      </w:r>
      <w:r>
        <w:rPr>
          <w:rFonts w:ascii="方正仿宋_GBK" w:hAnsi="方正仿宋_GBK"/>
        </w:rPr>
        <w:t>,</w:t>
      </w:r>
      <w:r>
        <w:rPr>
          <w:rFonts w:eastAsia="方正仿宋_GBK" w:hint="eastAsia"/>
        </w:rPr>
        <w:t>赞叹中激荡着热烈的感情</w:t>
      </w:r>
      <w:r>
        <w:rPr>
          <w:rFonts w:ascii="方正仿宋_GBK" w:hAnsi="方正仿宋_GBK"/>
        </w:rPr>
        <w:t>,</w:t>
      </w:r>
      <w:r>
        <w:rPr>
          <w:rFonts w:eastAsia="方正仿宋_GBK" w:hint="eastAsia"/>
        </w:rPr>
        <w:t>议论时开拓无穷的遐想。</w:t>
      </w:r>
    </w:p>
    <w:p w:rsidR="00AF14DC" w:rsidRDefault="00AF14DC" w:rsidP="00AF14DC">
      <w:pPr>
        <w:spacing w:line="240" w:lineRule="auto"/>
        <w:ind w:firstLineChars="200" w:firstLine="360"/>
      </w:pPr>
      <w:r>
        <w:rPr>
          <w:rFonts w:eastAsia="方正仿宋_GBK" w:hint="eastAsia"/>
        </w:rPr>
        <w:t>第三</w:t>
      </w:r>
      <w:r>
        <w:rPr>
          <w:rFonts w:ascii="方正仿宋_GBK" w:hAnsi="方正仿宋_GBK"/>
        </w:rPr>
        <w:t>,</w:t>
      </w:r>
      <w:r>
        <w:rPr>
          <w:rFonts w:eastAsia="方正仿宋_GBK" w:hint="eastAsia"/>
        </w:rPr>
        <w:t>文字的简洁与语言的丰美。</w:t>
      </w:r>
    </w:p>
    <w:p w:rsidR="00AF14DC" w:rsidRDefault="00AF14DC" w:rsidP="00AF14DC">
      <w:pPr>
        <w:spacing w:line="240" w:lineRule="auto"/>
        <w:ind w:firstLineChars="200" w:firstLine="360"/>
      </w:pPr>
      <w:r>
        <w:rPr>
          <w:rFonts w:eastAsia="方正仿宋_GBK" w:hint="eastAsia"/>
        </w:rPr>
        <w:t>茅盾作品文字的精铸熟练与语言的丰富优美早已有口皆碑。有人评论说</w:t>
      </w:r>
      <w:r>
        <w:rPr>
          <w:rFonts w:ascii="方正仿宋_GBK" w:hAnsi="方正仿宋_GBK"/>
        </w:rPr>
        <w:t>:</w:t>
      </w:r>
      <w:r>
        <w:rPr>
          <w:rFonts w:eastAsia="方正仿宋_GBK" w:hint="eastAsia"/>
        </w:rPr>
        <w:t>“茅盾的散文</w:t>
      </w:r>
      <w:r>
        <w:rPr>
          <w:rFonts w:ascii="方正仿宋_GBK" w:hAnsi="方正仿宋_GBK"/>
        </w:rPr>
        <w:t>,</w:t>
      </w:r>
      <w:r>
        <w:rPr>
          <w:rFonts w:eastAsia="方正仿宋_GBK" w:hint="eastAsia"/>
        </w:rPr>
        <w:t>有些地方是言简意深、引人思索</w:t>
      </w:r>
      <w:r>
        <w:rPr>
          <w:rFonts w:ascii="方正仿宋_GBK" w:hAnsi="方正仿宋_GBK"/>
        </w:rPr>
        <w:t>;</w:t>
      </w:r>
      <w:r>
        <w:rPr>
          <w:rFonts w:eastAsia="方正仿宋_GBK" w:hint="eastAsia"/>
        </w:rPr>
        <w:t>有些地方又以精微的刻画</w:t>
      </w:r>
      <w:r>
        <w:rPr>
          <w:rFonts w:ascii="方正仿宋_GBK" w:hAnsi="方正仿宋_GBK"/>
        </w:rPr>
        <w:t>,</w:t>
      </w:r>
      <w:r>
        <w:rPr>
          <w:rFonts w:eastAsia="方正仿宋_GBK" w:hint="eastAsia"/>
        </w:rPr>
        <w:t>浓墨挥洒</w:t>
      </w:r>
      <w:r>
        <w:rPr>
          <w:rFonts w:ascii="方正仿宋_GBK" w:hAnsi="方正仿宋_GBK"/>
        </w:rPr>
        <w:t>,</w:t>
      </w:r>
      <w:r>
        <w:rPr>
          <w:rFonts w:eastAsia="方正仿宋_GBK" w:hint="eastAsia"/>
        </w:rPr>
        <w:t>现出动人的形象。这里</w:t>
      </w:r>
      <w:r>
        <w:rPr>
          <w:rFonts w:ascii="方正仿宋_GBK" w:hAnsi="方正仿宋_GBK"/>
        </w:rPr>
        <w:t>,</w:t>
      </w:r>
      <w:r>
        <w:rPr>
          <w:rFonts w:eastAsia="方正仿宋_GBK" w:hint="eastAsia"/>
        </w:rPr>
        <w:t>不独可见语式的变化</w:t>
      </w:r>
      <w:r>
        <w:rPr>
          <w:rFonts w:ascii="方正仿宋_GBK" w:hAnsi="方正仿宋_GBK"/>
        </w:rPr>
        <w:t>,</w:t>
      </w:r>
      <w:r>
        <w:rPr>
          <w:rFonts w:eastAsia="方正仿宋_GBK" w:hint="eastAsia"/>
        </w:rPr>
        <w:t>同时也表现了语言的丰富</w:t>
      </w:r>
      <w:r>
        <w:rPr>
          <w:rFonts w:ascii="方正仿宋_GBK" w:hAnsi="方正仿宋_GBK"/>
        </w:rPr>
        <w:t>,</w:t>
      </w:r>
      <w:r>
        <w:rPr>
          <w:rFonts w:eastAsia="方正仿宋_GBK" w:hint="eastAsia"/>
        </w:rPr>
        <w:t>这语言可以说是优美的</w:t>
      </w:r>
      <w:r>
        <w:rPr>
          <w:rFonts w:ascii="方正仿宋_GBK" w:hAnsi="方正仿宋_GBK"/>
        </w:rPr>
        <w:t>,</w:t>
      </w:r>
      <w:r>
        <w:rPr>
          <w:rFonts w:eastAsia="方正仿宋_GBK" w:hint="eastAsia"/>
        </w:rPr>
        <w:t>但又不失之浮丽。”</w:t>
      </w:r>
    </w:p>
    <w:p w:rsidR="00AF14DC" w:rsidRDefault="00AF14DC" w:rsidP="00AF14DC">
      <w:pPr>
        <w:spacing w:line="240" w:lineRule="auto"/>
        <w:ind w:firstLineChars="200" w:firstLine="360"/>
      </w:pPr>
      <w:r>
        <w:rPr>
          <w:rFonts w:eastAsia="方正仿宋_GBK" w:hint="eastAsia"/>
        </w:rPr>
        <w:t>这样的评论非常恰当。</w:t>
      </w:r>
    </w:p>
    <w:p w:rsidR="00AF14DC" w:rsidRDefault="00AF14DC" w:rsidP="00AF14DC">
      <w:pPr>
        <w:spacing w:line="240" w:lineRule="auto"/>
        <w:ind w:firstLineChars="200" w:firstLine="360"/>
        <w:jc w:val="right"/>
      </w:pPr>
      <w:r>
        <w:rPr>
          <w:rFonts w:ascii="方正楷体_GBK" w:hAnsi="方正楷体_GBK"/>
        </w:rPr>
        <w:t>(</w:t>
      </w:r>
      <w:r>
        <w:rPr>
          <w:rFonts w:eastAsia="方正楷体_GBK" w:hint="eastAsia"/>
        </w:rPr>
        <w:t>选自《茅盾散文选集</w:t>
      </w:r>
      <w:r>
        <w:rPr>
          <w:rFonts w:eastAsia="NEU-B6-S92" w:hint="eastAsia"/>
        </w:rPr>
        <w:t>·</w:t>
      </w:r>
      <w:r>
        <w:rPr>
          <w:rFonts w:eastAsia="方正楷体_GBK" w:hint="eastAsia"/>
        </w:rPr>
        <w:t>序言》</w:t>
      </w:r>
      <w:r>
        <w:rPr>
          <w:rFonts w:ascii="方正楷体_GBK" w:hAnsi="方正楷体_GBK"/>
        </w:rPr>
        <w:t>,</w:t>
      </w:r>
      <w:r>
        <w:rPr>
          <w:rFonts w:eastAsia="方正楷体_GBK" w:hint="eastAsia"/>
        </w:rPr>
        <w:t>作者方铭</w:t>
      </w:r>
      <w:r>
        <w:rPr>
          <w:rFonts w:ascii="方正楷体_GBK" w:hAnsi="方正楷体_GBK"/>
        </w:rPr>
        <w:t>,</w:t>
      </w:r>
      <w:r>
        <w:rPr>
          <w:rFonts w:eastAsia="方正楷体_GBK" w:hint="eastAsia"/>
        </w:rPr>
        <w:t>有删改</w:t>
      </w:r>
      <w:r>
        <w:rPr>
          <w:rFonts w:ascii="方正楷体_GBK" w:hAnsi="方正楷体_GBK"/>
        </w:rPr>
        <w:t>)</w:t>
      </w:r>
    </w:p>
    <w:p w:rsidR="005F1E71" w:rsidRDefault="005F1E71">
      <w:pPr>
        <w:rPr>
          <w:rFonts w:hint="eastAsia"/>
        </w:rPr>
      </w:pPr>
    </w:p>
    <w:p w:rsidR="00AF14DC" w:rsidRPr="00AF14DC" w:rsidRDefault="00AF14DC"/>
    <w:sectPr w:rsidR="00AF14DC" w:rsidRPr="00AF14DC"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F14DC"/>
    <w:rsid w:val="005F1E71"/>
    <w:rsid w:val="00AF14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4D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F14DC"/>
    <w:pPr>
      <w:spacing w:line="240" w:lineRule="auto"/>
    </w:pPr>
    <w:rPr>
      <w:szCs w:val="18"/>
    </w:rPr>
  </w:style>
  <w:style w:type="character" w:customStyle="1" w:styleId="Char">
    <w:name w:val="批注框文本 Char"/>
    <w:basedOn w:val="a0"/>
    <w:link w:val="a3"/>
    <w:uiPriority w:val="99"/>
    <w:semiHidden/>
    <w:rsid w:val="00AF14D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890</Words>
  <Characters>5077</Characters>
  <Application>Microsoft Office Word</Application>
  <DocSecurity>0</DocSecurity>
  <Lines>42</Lines>
  <Paragraphs>11</Paragraphs>
  <ScaleCrop>false</ScaleCrop>
  <Company/>
  <LinksUpToDate>false</LinksUpToDate>
  <CharactersWithSpaces>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2021-12-07T01:18:00Z</dcterms:created>
  <dcterms:modified xsi:type="dcterms:W3CDTF">2021-12-07T01:19:00Z</dcterms:modified>
</cp:coreProperties>
</file>